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563" w:rsidRDefault="005D2563" w:rsidP="00B8256F">
      <w:pPr>
        <w:keepNext/>
        <w:keepLines/>
        <w:suppressAutoHyphens/>
        <w:autoSpaceDE w:val="0"/>
        <w:autoSpaceDN w:val="0"/>
        <w:adjustRightInd w:val="0"/>
        <w:spacing w:line="320" w:lineRule="atLeast"/>
        <w:jc w:val="center"/>
        <w:rPr>
          <w:b/>
          <w:sz w:val="28"/>
          <w:szCs w:val="28"/>
          <w:lang w:val="en-US"/>
        </w:rPr>
      </w:pPr>
    </w:p>
    <w:p w:rsidR="008238D6" w:rsidRDefault="008238D6" w:rsidP="00B8256F">
      <w:pPr>
        <w:keepNext/>
        <w:keepLines/>
        <w:suppressAutoHyphens/>
        <w:autoSpaceDE w:val="0"/>
        <w:autoSpaceDN w:val="0"/>
        <w:adjustRightInd w:val="0"/>
        <w:spacing w:line="320" w:lineRule="atLeast"/>
        <w:jc w:val="center"/>
        <w:rPr>
          <w:b/>
          <w:sz w:val="28"/>
          <w:szCs w:val="28"/>
          <w:lang w:val="en-US"/>
        </w:rPr>
      </w:pPr>
    </w:p>
    <w:p w:rsidR="005D2563" w:rsidRDefault="005D2563" w:rsidP="00B8256F">
      <w:pPr>
        <w:keepNext/>
        <w:keepLines/>
        <w:suppressAutoHyphens/>
        <w:autoSpaceDE w:val="0"/>
        <w:autoSpaceDN w:val="0"/>
        <w:adjustRightInd w:val="0"/>
        <w:spacing w:line="320" w:lineRule="atLeast"/>
        <w:jc w:val="center"/>
        <w:rPr>
          <w:b/>
          <w:sz w:val="28"/>
          <w:szCs w:val="28"/>
          <w:lang w:val="en-US"/>
        </w:rPr>
      </w:pPr>
    </w:p>
    <w:p w:rsidR="005D2563" w:rsidRDefault="005D2563" w:rsidP="00B8256F">
      <w:pPr>
        <w:keepNext/>
        <w:keepLines/>
        <w:suppressAutoHyphens/>
        <w:autoSpaceDE w:val="0"/>
        <w:autoSpaceDN w:val="0"/>
        <w:adjustRightInd w:val="0"/>
        <w:spacing w:line="320" w:lineRule="atLeast"/>
        <w:jc w:val="center"/>
        <w:rPr>
          <w:b/>
          <w:sz w:val="28"/>
          <w:szCs w:val="28"/>
          <w:lang w:val="en-US"/>
        </w:rPr>
      </w:pPr>
    </w:p>
    <w:p w:rsidR="008C32E0" w:rsidRDefault="008C32E0" w:rsidP="001656FE">
      <w:pPr>
        <w:rPr>
          <w:b/>
        </w:rPr>
      </w:pPr>
    </w:p>
    <w:p w:rsidR="008C48FC" w:rsidRDefault="00DE78B4" w:rsidP="008C48FC">
      <w:pPr>
        <w:keepNext/>
        <w:keepLines/>
        <w:suppressAutoHyphens/>
        <w:autoSpaceDE w:val="0"/>
        <w:autoSpaceDN w:val="0"/>
        <w:adjustRightInd w:val="0"/>
        <w:spacing w:after="240" w:line="320" w:lineRule="atLeast"/>
        <w:jc w:val="center"/>
        <w:rPr>
          <w:b/>
          <w:bCs/>
          <w:sz w:val="22"/>
          <w:szCs w:val="22"/>
        </w:rPr>
      </w:pPr>
      <w:r w:rsidRPr="00DE78B4">
        <w:rPr>
          <w:b/>
          <w:bCs/>
          <w:sz w:val="22"/>
          <w:szCs w:val="22"/>
        </w:rPr>
        <w:t>Тренинг для работников региональных организаций Ц</w:t>
      </w:r>
      <w:r w:rsidR="008C48FC">
        <w:rPr>
          <w:b/>
          <w:bCs/>
          <w:sz w:val="22"/>
          <w:szCs w:val="22"/>
        </w:rPr>
        <w:t xml:space="preserve">ентральной </w:t>
      </w:r>
      <w:r w:rsidRPr="00DE78B4">
        <w:rPr>
          <w:b/>
          <w:bCs/>
          <w:sz w:val="22"/>
          <w:szCs w:val="22"/>
        </w:rPr>
        <w:t>А</w:t>
      </w:r>
      <w:r w:rsidR="008C48FC">
        <w:rPr>
          <w:b/>
          <w:bCs/>
          <w:sz w:val="22"/>
          <w:szCs w:val="22"/>
        </w:rPr>
        <w:t>зии</w:t>
      </w:r>
    </w:p>
    <w:p w:rsidR="00801E98" w:rsidRDefault="00801E98" w:rsidP="00DE78B4">
      <w:pPr>
        <w:keepNext/>
        <w:keepLines/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</w:p>
    <w:p w:rsidR="00DE78B4" w:rsidRPr="00DE78B4" w:rsidRDefault="00DE78B4" w:rsidP="00DE78B4">
      <w:pPr>
        <w:keepNext/>
        <w:keepLines/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DE78B4">
        <w:rPr>
          <w:b/>
          <w:bCs/>
          <w:sz w:val="22"/>
          <w:szCs w:val="22"/>
        </w:rPr>
        <w:t>Предыстория и задачи</w:t>
      </w:r>
    </w:p>
    <w:p w:rsidR="00DE78B4" w:rsidRPr="00DE78B4" w:rsidRDefault="00DE78B4" w:rsidP="00DE78B4">
      <w:pPr>
        <w:jc w:val="both"/>
        <w:rPr>
          <w:sz w:val="22"/>
          <w:szCs w:val="22"/>
        </w:rPr>
      </w:pPr>
      <w:r w:rsidRPr="00DE78B4">
        <w:rPr>
          <w:sz w:val="22"/>
          <w:szCs w:val="22"/>
        </w:rPr>
        <w:t xml:space="preserve">На  первой встрече Региональных организаций Центральной Азии, проведенной 25-26 мая 2015 г. в г. Алматы,  </w:t>
      </w:r>
      <w:r w:rsidR="004D4901">
        <w:rPr>
          <w:sz w:val="22"/>
          <w:szCs w:val="22"/>
        </w:rPr>
        <w:t>было предложено</w:t>
      </w:r>
      <w:r w:rsidRPr="00DE78B4">
        <w:rPr>
          <w:sz w:val="22"/>
          <w:szCs w:val="22"/>
        </w:rPr>
        <w:t xml:space="preserve"> провести семинары, тренинги с целью  повышения потенциала сотрудников региональных организаций. В частности, предлагались практические тренинги, освещающие вопросы  управления проектами, повышения эффективности работы, совершенствования системы обмена информаци</w:t>
      </w:r>
      <w:r w:rsidR="004D4901">
        <w:rPr>
          <w:sz w:val="22"/>
          <w:szCs w:val="22"/>
        </w:rPr>
        <w:t xml:space="preserve">ей </w:t>
      </w:r>
      <w:r>
        <w:rPr>
          <w:sz w:val="22"/>
          <w:szCs w:val="22"/>
        </w:rPr>
        <w:t>и т.д.</w:t>
      </w:r>
    </w:p>
    <w:p w:rsidR="00DE78B4" w:rsidRPr="00DE78B4" w:rsidRDefault="00DE78B4" w:rsidP="00DE78B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DE78B4">
        <w:rPr>
          <w:sz w:val="22"/>
          <w:szCs w:val="22"/>
        </w:rPr>
        <w:t xml:space="preserve">Проведение данного тренинга позволит на опыте РЭЦЦА изучить основные принципы управления проектами, в том числе </w:t>
      </w:r>
      <w:r w:rsidR="004D4901">
        <w:rPr>
          <w:sz w:val="22"/>
          <w:szCs w:val="22"/>
        </w:rPr>
        <w:t xml:space="preserve">разработки проектов, </w:t>
      </w:r>
      <w:r w:rsidRPr="00DE78B4">
        <w:rPr>
          <w:sz w:val="22"/>
          <w:szCs w:val="22"/>
        </w:rPr>
        <w:t>финансового управления, совершенствования отчетности по проектам, использование коммуникационных инструментов, возможности  усиления  работы с донорским сообществом  в интересах эффективной мобилизации ресурсов.</w:t>
      </w:r>
    </w:p>
    <w:p w:rsidR="00DE78B4" w:rsidRDefault="00DE78B4" w:rsidP="00DE78B4">
      <w:pPr>
        <w:pStyle w:val="western"/>
        <w:spacing w:before="0" w:beforeAutospacing="0" w:after="0" w:afterAutospacing="0"/>
        <w:jc w:val="both"/>
        <w:rPr>
          <w:b/>
          <w:bCs/>
          <w:sz w:val="22"/>
          <w:szCs w:val="22"/>
        </w:rPr>
      </w:pPr>
    </w:p>
    <w:p w:rsidR="00DE78B4" w:rsidRPr="00DE78B4" w:rsidRDefault="00DE78B4" w:rsidP="00DE78B4">
      <w:pPr>
        <w:pStyle w:val="western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DE78B4">
        <w:rPr>
          <w:b/>
          <w:bCs/>
          <w:sz w:val="22"/>
          <w:szCs w:val="22"/>
        </w:rPr>
        <w:t xml:space="preserve">Цель предлагаемого мероприятия. </w:t>
      </w:r>
    </w:p>
    <w:p w:rsidR="00DE78B4" w:rsidRPr="00DE78B4" w:rsidRDefault="00DE78B4" w:rsidP="00DE78B4">
      <w:pPr>
        <w:pStyle w:val="a8"/>
        <w:spacing w:after="0" w:line="240" w:lineRule="auto"/>
        <w:ind w:left="9"/>
        <w:jc w:val="both"/>
        <w:rPr>
          <w:rFonts w:ascii="Times New Roman" w:hAnsi="Times New Roman" w:cs="Times New Roman"/>
        </w:rPr>
      </w:pPr>
      <w:r w:rsidRPr="00DE78B4">
        <w:rPr>
          <w:rFonts w:ascii="Times New Roman" w:hAnsi="Times New Roman" w:cs="Times New Roman"/>
        </w:rPr>
        <w:t>На примере проектной деятельности РЭЦЦА, передать опыт участникам встречи по лучшей практик</w:t>
      </w:r>
      <w:r>
        <w:rPr>
          <w:rFonts w:ascii="Times New Roman" w:hAnsi="Times New Roman" w:cs="Times New Roman"/>
        </w:rPr>
        <w:t>е</w:t>
      </w:r>
      <w:r w:rsidRPr="00DE78B4">
        <w:rPr>
          <w:rFonts w:ascii="Times New Roman" w:hAnsi="Times New Roman" w:cs="Times New Roman"/>
        </w:rPr>
        <w:t xml:space="preserve"> управления проектами,  в том числе </w:t>
      </w:r>
      <w:r w:rsidR="004D4901">
        <w:rPr>
          <w:rFonts w:ascii="Times New Roman" w:hAnsi="Times New Roman" w:cs="Times New Roman"/>
        </w:rPr>
        <w:t xml:space="preserve">разработки проектов, </w:t>
      </w:r>
      <w:r w:rsidRPr="00DE78B4">
        <w:rPr>
          <w:rFonts w:ascii="Times New Roman" w:hAnsi="Times New Roman" w:cs="Times New Roman"/>
        </w:rPr>
        <w:t>финансового  управления,  систематизации и улучшения отчетности по проектам, использования коммуникационных инструментов для лучшего управления проектами</w:t>
      </w:r>
      <w:r>
        <w:rPr>
          <w:rFonts w:ascii="Times New Roman" w:hAnsi="Times New Roman" w:cs="Times New Roman"/>
        </w:rPr>
        <w:t>:</w:t>
      </w:r>
      <w:r w:rsidRPr="00DE78B4">
        <w:rPr>
          <w:rFonts w:ascii="Times New Roman" w:hAnsi="Times New Roman" w:cs="Times New Roman"/>
        </w:rPr>
        <w:t xml:space="preserve"> интранет, CIP телефония, скайп конференция</w:t>
      </w:r>
      <w:r>
        <w:rPr>
          <w:rFonts w:ascii="Times New Roman" w:hAnsi="Times New Roman" w:cs="Times New Roman"/>
        </w:rPr>
        <w:t xml:space="preserve">; </w:t>
      </w:r>
      <w:r w:rsidRPr="00DE78B4">
        <w:rPr>
          <w:rFonts w:ascii="Times New Roman" w:hAnsi="Times New Roman" w:cs="Times New Roman"/>
        </w:rPr>
        <w:t>повышени</w:t>
      </w:r>
      <w:r>
        <w:rPr>
          <w:rFonts w:ascii="Times New Roman" w:hAnsi="Times New Roman" w:cs="Times New Roman"/>
        </w:rPr>
        <w:t>я</w:t>
      </w:r>
      <w:r w:rsidRPr="00DE78B4">
        <w:rPr>
          <w:rFonts w:ascii="Times New Roman" w:hAnsi="Times New Roman" w:cs="Times New Roman"/>
        </w:rPr>
        <w:t xml:space="preserve"> эффективности работ</w:t>
      </w:r>
      <w:r>
        <w:rPr>
          <w:rFonts w:ascii="Times New Roman" w:hAnsi="Times New Roman" w:cs="Times New Roman"/>
        </w:rPr>
        <w:t>ы</w:t>
      </w:r>
      <w:r w:rsidRPr="00DE78B4">
        <w:rPr>
          <w:rFonts w:ascii="Times New Roman" w:hAnsi="Times New Roman" w:cs="Times New Roman"/>
        </w:rPr>
        <w:t xml:space="preserve"> с донорским сообществом с целью мобилизации ресурсов.</w:t>
      </w:r>
    </w:p>
    <w:p w:rsidR="00801E98" w:rsidRDefault="00801E98" w:rsidP="00DE78B4">
      <w:pPr>
        <w:autoSpaceDE w:val="0"/>
        <w:autoSpaceDN w:val="0"/>
        <w:adjustRightInd w:val="0"/>
        <w:spacing w:line="320" w:lineRule="atLeast"/>
        <w:jc w:val="both"/>
        <w:rPr>
          <w:b/>
          <w:bCs/>
          <w:sz w:val="22"/>
          <w:szCs w:val="22"/>
        </w:rPr>
      </w:pPr>
    </w:p>
    <w:p w:rsidR="00DE78B4" w:rsidRPr="00DE78B4" w:rsidRDefault="00DE78B4" w:rsidP="00DE78B4">
      <w:pPr>
        <w:autoSpaceDE w:val="0"/>
        <w:autoSpaceDN w:val="0"/>
        <w:adjustRightInd w:val="0"/>
        <w:spacing w:line="320" w:lineRule="atLeast"/>
        <w:jc w:val="both"/>
        <w:rPr>
          <w:b/>
          <w:bCs/>
          <w:sz w:val="22"/>
          <w:szCs w:val="22"/>
        </w:rPr>
      </w:pPr>
      <w:r w:rsidRPr="00DE78B4">
        <w:rPr>
          <w:b/>
          <w:bCs/>
          <w:sz w:val="22"/>
          <w:szCs w:val="22"/>
        </w:rPr>
        <w:t>Структура мероприятия.</w:t>
      </w:r>
    </w:p>
    <w:p w:rsidR="00DE78B4" w:rsidRPr="00DE78B4" w:rsidRDefault="00DE78B4" w:rsidP="00DE78B4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E78B4">
        <w:rPr>
          <w:sz w:val="22"/>
          <w:szCs w:val="22"/>
        </w:rPr>
        <w:t>Целевая аудитория: 10-12 представителей ИК МФСА, НИЦ МКВК, Секретариат МКВК, НИЦ МКУР, Секретариат МКУР, Региональный Центр Гидрологии (РЦГ), БВО «Амударья», БВО «Сырдарья», Исполнительная дирекция ИК МФСА в Казахстане,</w:t>
      </w:r>
      <w:r w:rsidR="008C48FC">
        <w:rPr>
          <w:sz w:val="22"/>
          <w:szCs w:val="22"/>
        </w:rPr>
        <w:t xml:space="preserve"> Региональный </w:t>
      </w:r>
      <w:r w:rsidRPr="00DE78B4">
        <w:rPr>
          <w:sz w:val="22"/>
          <w:szCs w:val="22"/>
        </w:rPr>
        <w:t xml:space="preserve">Горный Центр </w:t>
      </w:r>
      <w:r w:rsidR="008C48FC">
        <w:rPr>
          <w:sz w:val="22"/>
          <w:szCs w:val="22"/>
        </w:rPr>
        <w:t xml:space="preserve">Центральной Азии </w:t>
      </w:r>
      <w:r w:rsidRPr="00DE78B4">
        <w:rPr>
          <w:sz w:val="22"/>
          <w:szCs w:val="22"/>
        </w:rPr>
        <w:t>и РЭЦЦА;</w:t>
      </w:r>
    </w:p>
    <w:p w:rsidR="00DE78B4" w:rsidRDefault="00DE78B4" w:rsidP="00DE78B4">
      <w:pPr>
        <w:pStyle w:val="western"/>
        <w:spacing w:before="0" w:beforeAutospacing="0" w:after="0" w:afterAutospacing="0"/>
        <w:jc w:val="both"/>
        <w:rPr>
          <w:b/>
          <w:bCs/>
          <w:sz w:val="22"/>
          <w:szCs w:val="22"/>
        </w:rPr>
      </w:pPr>
    </w:p>
    <w:p w:rsidR="00801E98" w:rsidRDefault="00DE78B4" w:rsidP="00801E98">
      <w:pPr>
        <w:pStyle w:val="af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01E98">
        <w:rPr>
          <w:rFonts w:ascii="Times New Roman" w:hAnsi="Times New Roman" w:cs="Times New Roman"/>
          <w:b/>
          <w:bCs/>
        </w:rPr>
        <w:t>Организатор</w:t>
      </w:r>
      <w:r w:rsidR="00801E98" w:rsidRPr="00801E98">
        <w:rPr>
          <w:rFonts w:ascii="Times New Roman" w:hAnsi="Times New Roman" w:cs="Times New Roman"/>
          <w:b/>
          <w:bCs/>
        </w:rPr>
        <w:t>ы</w:t>
      </w:r>
      <w:r w:rsidR="004D4901">
        <w:rPr>
          <w:rFonts w:ascii="Times New Roman" w:hAnsi="Times New Roman" w:cs="Times New Roman"/>
          <w:b/>
          <w:bCs/>
        </w:rPr>
        <w:t xml:space="preserve"> тренинга</w:t>
      </w:r>
      <w:r w:rsidRPr="00801E98">
        <w:rPr>
          <w:rFonts w:ascii="Times New Roman" w:hAnsi="Times New Roman" w:cs="Times New Roman"/>
          <w:b/>
          <w:bCs/>
        </w:rPr>
        <w:t>:</w:t>
      </w:r>
      <w:r w:rsidR="00801E98" w:rsidRPr="00801E98">
        <w:rPr>
          <w:rFonts w:ascii="Times New Roman" w:hAnsi="Times New Roman" w:cs="Times New Roman"/>
          <w:b/>
          <w:bCs/>
        </w:rPr>
        <w:t xml:space="preserve"> </w:t>
      </w:r>
    </w:p>
    <w:p w:rsidR="00DE78B4" w:rsidRPr="00801E98" w:rsidRDefault="00801E98" w:rsidP="00801E98">
      <w:pPr>
        <w:pStyle w:val="af0"/>
        <w:spacing w:after="0" w:line="240" w:lineRule="auto"/>
        <w:jc w:val="both"/>
        <w:rPr>
          <w:rFonts w:ascii="Times New Roman" w:hAnsi="Times New Roman" w:cs="Times New Roman"/>
        </w:rPr>
      </w:pPr>
      <w:r w:rsidRPr="00801E98">
        <w:rPr>
          <w:rFonts w:ascii="Times New Roman" w:hAnsi="Times New Roman" w:cs="Times New Roman"/>
          <w:bCs/>
        </w:rPr>
        <w:t>ИК МФСА и РЭЦЦА</w:t>
      </w:r>
      <w:r w:rsidRPr="00801E9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01E98">
        <w:rPr>
          <w:rFonts w:ascii="Times New Roman" w:hAnsi="Times New Roman" w:cs="Times New Roman"/>
        </w:rPr>
        <w:t xml:space="preserve">Компонент РЭЦЦА “Усиление потенциала в сфере устойчивого управления водными ресурсами на региональном, национальном и бассейновом уровнях” осуществляется при поддержке программы Deutsche Gesellschaft für Internationale Zusammenarbeit (GIZ) GmbH* “Трансграничное управление водными ресурсами в Центральной Азии” по заказу Министерства иностранных дел Германии. </w:t>
      </w:r>
      <w:r w:rsidR="00DE78B4" w:rsidRPr="00801E98">
        <w:rPr>
          <w:rFonts w:ascii="Times New Roman" w:hAnsi="Times New Roman" w:cs="Times New Roman"/>
        </w:rPr>
        <w:t>Мероприятие будет проходить в офисе РЭЦ</w:t>
      </w:r>
      <w:r w:rsidR="008C48FC">
        <w:rPr>
          <w:rFonts w:ascii="Times New Roman" w:hAnsi="Times New Roman" w:cs="Times New Roman"/>
        </w:rPr>
        <w:t>ЦА в г. Алматы, 23-24 ноября 2015 года.</w:t>
      </w:r>
    </w:p>
    <w:p w:rsidR="004D4901" w:rsidRDefault="004D4901" w:rsidP="004D4901">
      <w:pPr>
        <w:keepNext/>
        <w:keepLines/>
        <w:suppressAutoHyphens/>
        <w:autoSpaceDE w:val="0"/>
        <w:autoSpaceDN w:val="0"/>
        <w:adjustRightInd w:val="0"/>
        <w:ind w:left="360"/>
        <w:jc w:val="center"/>
        <w:rPr>
          <w:b/>
          <w:sz w:val="32"/>
          <w:szCs w:val="32"/>
        </w:rPr>
      </w:pPr>
    </w:p>
    <w:p w:rsidR="004D4901" w:rsidRDefault="004D4901" w:rsidP="004D4901">
      <w:pPr>
        <w:keepNext/>
        <w:keepLines/>
        <w:suppressAutoHyphens/>
        <w:autoSpaceDE w:val="0"/>
        <w:autoSpaceDN w:val="0"/>
        <w:adjustRightInd w:val="0"/>
        <w:ind w:left="360"/>
        <w:jc w:val="center"/>
        <w:rPr>
          <w:b/>
          <w:sz w:val="32"/>
          <w:szCs w:val="32"/>
        </w:rPr>
      </w:pPr>
    </w:p>
    <w:p w:rsidR="00DE78B4" w:rsidRPr="008C48FC" w:rsidRDefault="00DE78B4" w:rsidP="004D4901">
      <w:pPr>
        <w:keepNext/>
        <w:keepLines/>
        <w:suppressAutoHyphens/>
        <w:autoSpaceDE w:val="0"/>
        <w:autoSpaceDN w:val="0"/>
        <w:adjustRightInd w:val="0"/>
        <w:ind w:left="360"/>
        <w:jc w:val="center"/>
        <w:rPr>
          <w:b/>
          <w:sz w:val="32"/>
          <w:szCs w:val="32"/>
        </w:rPr>
      </w:pPr>
      <w:r w:rsidRPr="008C48FC">
        <w:rPr>
          <w:b/>
          <w:sz w:val="32"/>
          <w:szCs w:val="32"/>
        </w:rPr>
        <w:t>Проект программы -2х дневного тренинга</w:t>
      </w:r>
    </w:p>
    <w:p w:rsidR="004D4901" w:rsidRDefault="004D4901" w:rsidP="004D4901">
      <w:pPr>
        <w:keepNext/>
        <w:keepLines/>
        <w:suppressAutoHyphens/>
        <w:autoSpaceDE w:val="0"/>
        <w:autoSpaceDN w:val="0"/>
        <w:adjustRightInd w:val="0"/>
        <w:rPr>
          <w:b/>
          <w:bCs/>
        </w:rPr>
      </w:pPr>
    </w:p>
    <w:p w:rsidR="00DE78B4" w:rsidRDefault="00DE78B4" w:rsidP="004D4901">
      <w:pPr>
        <w:keepNext/>
        <w:keepLines/>
        <w:suppressAutoHyphens/>
        <w:autoSpaceDE w:val="0"/>
        <w:autoSpaceDN w:val="0"/>
        <w:adjustRightInd w:val="0"/>
        <w:rPr>
          <w:b/>
          <w:bCs/>
        </w:rPr>
      </w:pPr>
      <w:r w:rsidRPr="008C48FC">
        <w:rPr>
          <w:b/>
          <w:bCs/>
        </w:rPr>
        <w:t>День 1-й</w:t>
      </w:r>
    </w:p>
    <w:p w:rsidR="004D4901" w:rsidRPr="008C48FC" w:rsidRDefault="004D4901" w:rsidP="004D4901">
      <w:pPr>
        <w:keepNext/>
        <w:keepLines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9608" w:type="dxa"/>
        <w:tblInd w:w="-54" w:type="dxa"/>
        <w:tblLayout w:type="fixed"/>
        <w:tblCellMar>
          <w:left w:w="56" w:type="dxa"/>
          <w:right w:w="56" w:type="dxa"/>
        </w:tblCellMar>
        <w:tblLook w:val="0000"/>
      </w:tblPr>
      <w:tblGrid>
        <w:gridCol w:w="851"/>
        <w:gridCol w:w="5213"/>
        <w:gridCol w:w="3544"/>
      </w:tblGrid>
      <w:tr w:rsidR="00DE78B4" w:rsidRPr="00770E30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04E23"/>
          </w:tcPr>
          <w:p w:rsidR="00DE78B4" w:rsidRPr="00770E30" w:rsidRDefault="00DE78B4" w:rsidP="00F0540E">
            <w:pPr>
              <w:autoSpaceDE w:val="0"/>
              <w:autoSpaceDN w:val="0"/>
              <w:adjustRightInd w:val="0"/>
              <w:jc w:val="center"/>
              <w:rPr>
                <w:lang w:val="de-DE"/>
              </w:rPr>
            </w:pPr>
            <w:r w:rsidRPr="00770E30">
              <w:rPr>
                <w:b/>
                <w:bCs/>
                <w:color w:val="FFFFFF"/>
                <w:sz w:val="20"/>
                <w:szCs w:val="20"/>
              </w:rPr>
              <w:t>Время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04E23"/>
          </w:tcPr>
          <w:p w:rsidR="00DE78B4" w:rsidRPr="00770E30" w:rsidRDefault="00DE78B4" w:rsidP="00F0540E">
            <w:pPr>
              <w:autoSpaceDE w:val="0"/>
              <w:autoSpaceDN w:val="0"/>
              <w:adjustRightInd w:val="0"/>
              <w:jc w:val="center"/>
              <w:rPr>
                <w:lang w:val="de-DE"/>
              </w:rPr>
            </w:pPr>
            <w:r w:rsidRPr="00770E30">
              <w:rPr>
                <w:b/>
                <w:bCs/>
                <w:color w:val="FFFFFF"/>
                <w:sz w:val="20"/>
                <w:szCs w:val="20"/>
              </w:rPr>
              <w:t>Тема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04E23"/>
          </w:tcPr>
          <w:p w:rsidR="00DE78B4" w:rsidRPr="00770E30" w:rsidRDefault="00DE78B4" w:rsidP="00F0540E">
            <w:pPr>
              <w:autoSpaceDE w:val="0"/>
              <w:autoSpaceDN w:val="0"/>
              <w:adjustRightInd w:val="0"/>
              <w:jc w:val="center"/>
              <w:rPr>
                <w:lang w:val="de-DE"/>
              </w:rPr>
            </w:pPr>
            <w:r w:rsidRPr="00770E30">
              <w:rPr>
                <w:b/>
                <w:bCs/>
                <w:color w:val="FFFFFF"/>
                <w:sz w:val="20"/>
                <w:szCs w:val="20"/>
              </w:rPr>
              <w:t>Комментарии</w:t>
            </w:r>
          </w:p>
        </w:tc>
      </w:tr>
      <w:tr w:rsidR="00DE78B4" w:rsidRPr="000E5B26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E5B26" w:rsidRDefault="00801E98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DE78B4">
              <w:rPr>
                <w:sz w:val="20"/>
                <w:szCs w:val="20"/>
              </w:rPr>
              <w:t>9.30</w:t>
            </w:r>
            <w:r>
              <w:rPr>
                <w:sz w:val="20"/>
                <w:szCs w:val="20"/>
              </w:rPr>
              <w:t>-10.00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E5B26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участников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E5B26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</w:tr>
      <w:tr w:rsidR="00DE78B4" w:rsidRPr="000E5B26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E5B26" w:rsidRDefault="00DE78B4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</w:t>
            </w:r>
            <w:r w:rsidRPr="000E5B26">
              <w:rPr>
                <w:sz w:val="20"/>
                <w:szCs w:val="20"/>
              </w:rPr>
              <w:t>0</w:t>
            </w:r>
            <w:r w:rsidR="00801E98">
              <w:rPr>
                <w:sz w:val="20"/>
                <w:szCs w:val="20"/>
              </w:rPr>
              <w:t>-10.30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770E30" w:rsidRDefault="00DE78B4" w:rsidP="00801E98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70E30">
              <w:rPr>
                <w:sz w:val="20"/>
                <w:szCs w:val="20"/>
              </w:rPr>
              <w:t xml:space="preserve">риветствие </w:t>
            </w:r>
            <w:r w:rsidR="00801E98">
              <w:rPr>
                <w:sz w:val="20"/>
                <w:szCs w:val="20"/>
              </w:rPr>
              <w:t>участников, знакомство и организационные вопросы</w:t>
            </w:r>
          </w:p>
          <w:p w:rsidR="00DE78B4" w:rsidRPr="000E5B26" w:rsidRDefault="00DE78B4" w:rsidP="00801E98">
            <w:pPr>
              <w:pStyle w:val="a4"/>
              <w:spacing w:before="0" w:beforeAutospacing="0" w:after="0" w:afterAutospacing="0"/>
              <w:ind w:left="720"/>
              <w:jc w:val="both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И. Абдуллаев  </w:t>
            </w:r>
            <w:r w:rsidRPr="00770E30">
              <w:rPr>
                <w:sz w:val="20"/>
                <w:szCs w:val="20"/>
              </w:rPr>
              <w:t>ИД РЭЦЦА</w:t>
            </w:r>
          </w:p>
          <w:p w:rsidR="00DE78B4" w:rsidRPr="00133F4C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DE78B4" w:rsidRPr="00AE724A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E724A">
              <w:rPr>
                <w:sz w:val="20"/>
                <w:szCs w:val="20"/>
              </w:rPr>
              <w:t xml:space="preserve">Представители ИК МФСА </w:t>
            </w:r>
          </w:p>
          <w:p w:rsidR="00DE78B4" w:rsidRPr="00AE724A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E724A">
              <w:rPr>
                <w:sz w:val="20"/>
                <w:szCs w:val="20"/>
              </w:rPr>
              <w:t>НИЦ МКВК, Секретариат МКВК</w:t>
            </w:r>
          </w:p>
          <w:p w:rsidR="00DE78B4" w:rsidRPr="00AE724A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E724A">
              <w:rPr>
                <w:sz w:val="20"/>
                <w:szCs w:val="20"/>
              </w:rPr>
              <w:t xml:space="preserve">НИЦ МКУР, РЦГ, БВО «Амударья», </w:t>
            </w:r>
          </w:p>
          <w:p w:rsidR="00DE78B4" w:rsidRPr="000E5B26" w:rsidRDefault="00DE78B4" w:rsidP="00801E98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E724A">
              <w:rPr>
                <w:sz w:val="20"/>
                <w:szCs w:val="20"/>
              </w:rPr>
              <w:t>БВО «Сырдарья»</w:t>
            </w:r>
            <w:r>
              <w:rPr>
                <w:sz w:val="20"/>
                <w:szCs w:val="20"/>
              </w:rPr>
              <w:t>,</w:t>
            </w:r>
            <w:r w:rsidRPr="00DD26F7">
              <w:rPr>
                <w:sz w:val="20"/>
                <w:szCs w:val="20"/>
              </w:rPr>
              <w:t xml:space="preserve"> Исполнительная дирекция ИК МФСА в Казахстане, </w:t>
            </w:r>
            <w:r w:rsidR="00801E98">
              <w:rPr>
                <w:sz w:val="20"/>
                <w:szCs w:val="20"/>
              </w:rPr>
              <w:t xml:space="preserve">Региональный </w:t>
            </w:r>
            <w:r w:rsidRPr="00DD26F7">
              <w:rPr>
                <w:sz w:val="20"/>
                <w:szCs w:val="20"/>
              </w:rPr>
              <w:t>Горный Центр</w:t>
            </w:r>
            <w:r w:rsidR="00801E98">
              <w:rPr>
                <w:sz w:val="20"/>
                <w:szCs w:val="20"/>
              </w:rPr>
              <w:t xml:space="preserve"> Центральной Азии.</w:t>
            </w:r>
          </w:p>
        </w:tc>
      </w:tr>
      <w:tr w:rsidR="00DE78B4" w:rsidRPr="000E5B26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E5B26" w:rsidRDefault="00801E98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10.30-10.50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F416AA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Результаты регионального сотрудничества за истекший  период и пути дальнейшего взаимодействия.</w:t>
            </w:r>
          </w:p>
          <w:p w:rsidR="00DE78B4" w:rsidRPr="00F416AA" w:rsidRDefault="00DE78B4" w:rsidP="00F0540E">
            <w:pPr>
              <w:pStyle w:val="a4"/>
              <w:spacing w:before="0" w:beforeAutospacing="0" w:after="0" w:afterAutospacing="0"/>
              <w:ind w:left="-131"/>
              <w:jc w:val="both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133F4C" w:rsidRDefault="00DE78B4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33F4C">
              <w:rPr>
                <w:sz w:val="20"/>
                <w:szCs w:val="20"/>
              </w:rPr>
              <w:t xml:space="preserve">Т.А Султанов </w:t>
            </w:r>
            <w:r>
              <w:rPr>
                <w:sz w:val="20"/>
                <w:szCs w:val="20"/>
              </w:rPr>
              <w:t>-</w:t>
            </w:r>
            <w:r w:rsidRPr="00133F4C">
              <w:rPr>
                <w:sz w:val="20"/>
                <w:szCs w:val="20"/>
              </w:rPr>
              <w:t xml:space="preserve"> координатор по работе с региональными организациями</w:t>
            </w:r>
            <w:r>
              <w:rPr>
                <w:sz w:val="20"/>
                <w:szCs w:val="20"/>
              </w:rPr>
              <w:t xml:space="preserve"> </w:t>
            </w:r>
            <w:r w:rsidRPr="00133F4C">
              <w:rPr>
                <w:sz w:val="20"/>
                <w:szCs w:val="20"/>
              </w:rPr>
              <w:t>РЭЦЦА</w:t>
            </w:r>
          </w:p>
        </w:tc>
      </w:tr>
      <w:tr w:rsidR="00DE78B4" w:rsidRPr="000E5B26" w:rsidTr="004D4901">
        <w:trPr>
          <w:trHeight w:val="1"/>
        </w:trPr>
        <w:tc>
          <w:tcPr>
            <w:tcW w:w="96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</w:tcPr>
          <w:p w:rsidR="008C48FC" w:rsidRDefault="008C48FC" w:rsidP="00F0540E">
            <w:pPr>
              <w:pStyle w:val="western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DE78B4" w:rsidRDefault="00DE78B4" w:rsidP="00F0540E">
            <w:pPr>
              <w:pStyle w:val="western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БЛОК 1-УПРАВЛЕНИЕ ПРОЕКТАМИ</w:t>
            </w:r>
          </w:p>
          <w:p w:rsidR="00DE78B4" w:rsidRDefault="00DE78B4" w:rsidP="00F0540E">
            <w:pPr>
              <w:pStyle w:val="western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</w:rPr>
            </w:pPr>
            <w:r w:rsidRPr="000E5B26">
              <w:rPr>
                <w:b/>
                <w:bCs/>
                <w:color w:val="000000"/>
                <w:sz w:val="20"/>
                <w:szCs w:val="20"/>
              </w:rPr>
              <w:t xml:space="preserve">Сессия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1</w:t>
            </w:r>
          </w:p>
          <w:p w:rsidR="00DE78B4" w:rsidRPr="000E5B26" w:rsidRDefault="00DE78B4" w:rsidP="008C48FC">
            <w:pPr>
              <w:pStyle w:val="western"/>
              <w:spacing w:before="0" w:beforeAutospacing="0" w:after="0" w:afterAutospacing="0"/>
              <w:rPr>
                <w:sz w:val="20"/>
                <w:szCs w:val="20"/>
              </w:rPr>
            </w:pPr>
            <w:r w:rsidRPr="000E5B26">
              <w:rPr>
                <w:i/>
                <w:iCs/>
                <w:color w:val="000000"/>
                <w:sz w:val="20"/>
                <w:szCs w:val="20"/>
              </w:rPr>
              <w:t xml:space="preserve">Цель сессии: </w:t>
            </w:r>
            <w:r w:rsidRPr="000E5B26"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color w:val="000000"/>
                <w:sz w:val="20"/>
                <w:szCs w:val="20"/>
              </w:rPr>
              <w:t>Показать суть и основные принципы работы проектной организации на примере РЭЦЦА: трансформация из организации с институциональной поддержкой в региональную (полностью) проектную организацию</w:t>
            </w:r>
          </w:p>
        </w:tc>
      </w:tr>
      <w:tr w:rsidR="00DE78B4" w:rsidRPr="000E5B26" w:rsidTr="004D4901">
        <w:trPr>
          <w:trHeight w:val="256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Default="00801E98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10.50-11.10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чего состоит РЭЦЦА, структура и системы, которые поддерживают РЭЦЦА:</w:t>
            </w:r>
          </w:p>
          <w:p w:rsidR="00DE78B4" w:rsidRDefault="00DE78B4" w:rsidP="00DE78B4">
            <w:pPr>
              <w:pStyle w:val="a4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Рамки работы (Уставные документы)</w:t>
            </w:r>
          </w:p>
          <w:p w:rsidR="00DE78B4" w:rsidRDefault="00DE78B4" w:rsidP="00DE78B4">
            <w:pPr>
              <w:pStyle w:val="a4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Стратегическое планирование РЭЦЦА 2020</w:t>
            </w:r>
          </w:p>
          <w:p w:rsidR="00DE78B4" w:rsidRDefault="00DE78B4" w:rsidP="00DE78B4">
            <w:pPr>
              <w:pStyle w:val="a4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Стратегии развития программ и Страновых офисов РЭЦЦА</w:t>
            </w:r>
          </w:p>
          <w:p w:rsidR="00DE78B4" w:rsidRPr="00052C9B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Внутренние положения и процедуры РЭЦЦА (Концепция по управлению проектами, Финансовая и учетная политика, Политика о закупках, Концепция по управлению информацией и знаниями и т.д.)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Default="00DE78B4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C78B4">
              <w:rPr>
                <w:sz w:val="20"/>
                <w:szCs w:val="20"/>
              </w:rPr>
              <w:t>Л</w:t>
            </w:r>
            <w:r>
              <w:t>.</w:t>
            </w:r>
            <w:r w:rsidRPr="001C78B4">
              <w:rPr>
                <w:sz w:val="20"/>
                <w:szCs w:val="20"/>
              </w:rPr>
              <w:t xml:space="preserve">Киктенко </w:t>
            </w:r>
            <w:r>
              <w:rPr>
                <w:sz w:val="20"/>
                <w:szCs w:val="20"/>
              </w:rPr>
              <w:t>–советник ИД РЭЦЦА</w:t>
            </w:r>
            <w:r w:rsidR="001F2405">
              <w:rPr>
                <w:sz w:val="20"/>
                <w:szCs w:val="20"/>
              </w:rPr>
              <w:t xml:space="preserve"> по стратегическому развитию и мобилизации ресурсов</w:t>
            </w:r>
          </w:p>
          <w:p w:rsidR="00DE78B4" w:rsidRDefault="00DE78B4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DE78B4" w:rsidRPr="00627457" w:rsidRDefault="00DE78B4" w:rsidP="00DE78B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801E98" w:rsidRPr="000E5B26" w:rsidTr="004D4901">
        <w:trPr>
          <w:trHeight w:val="1"/>
        </w:trPr>
        <w:tc>
          <w:tcPr>
            <w:tcW w:w="96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</w:tcPr>
          <w:p w:rsidR="00801E98" w:rsidRPr="001C78B4" w:rsidRDefault="00801E98" w:rsidP="00801E9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5B26">
              <w:rPr>
                <w:b/>
                <w:bCs/>
                <w:i/>
                <w:iCs/>
                <w:sz w:val="20"/>
                <w:szCs w:val="20"/>
              </w:rPr>
              <w:t>Перерыв на кофе-брейк</w:t>
            </w:r>
            <w:r w:rsidRPr="001A7535">
              <w:rPr>
                <w:b/>
                <w:bCs/>
                <w:i/>
                <w:iCs/>
                <w:sz w:val="20"/>
                <w:szCs w:val="20"/>
              </w:rPr>
              <w:t xml:space="preserve">  11.</w:t>
            </w:r>
            <w:r>
              <w:rPr>
                <w:b/>
                <w:bCs/>
                <w:i/>
                <w:iCs/>
                <w:sz w:val="20"/>
                <w:szCs w:val="20"/>
              </w:rPr>
              <w:t>10</w:t>
            </w:r>
            <w:r w:rsidRPr="001A7535">
              <w:rPr>
                <w:b/>
                <w:bCs/>
                <w:i/>
                <w:iCs/>
                <w:sz w:val="20"/>
                <w:szCs w:val="20"/>
              </w:rPr>
              <w:t>-11.30</w:t>
            </w:r>
          </w:p>
        </w:tc>
      </w:tr>
      <w:tr w:rsidR="00DE78B4" w:rsidRPr="000E5B26" w:rsidTr="004D4901">
        <w:trPr>
          <w:trHeight w:val="1"/>
        </w:trPr>
        <w:tc>
          <w:tcPr>
            <w:tcW w:w="96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</w:tcPr>
          <w:p w:rsidR="00DE78B4" w:rsidRDefault="00DE78B4" w:rsidP="00F0540E">
            <w:pPr>
              <w:pStyle w:val="western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0E5B26">
              <w:rPr>
                <w:b/>
                <w:color w:val="000000"/>
                <w:sz w:val="20"/>
                <w:szCs w:val="20"/>
              </w:rPr>
              <w:t xml:space="preserve">Сессия </w:t>
            </w:r>
            <w:r>
              <w:rPr>
                <w:b/>
                <w:color w:val="000000"/>
                <w:sz w:val="20"/>
                <w:szCs w:val="20"/>
              </w:rPr>
              <w:t>2</w:t>
            </w:r>
          </w:p>
          <w:p w:rsidR="00DE78B4" w:rsidRPr="001C78B4" w:rsidRDefault="00DE78B4" w:rsidP="00F0540E">
            <w:pPr>
              <w:pStyle w:val="western"/>
              <w:spacing w:before="0" w:beforeAutospacing="0" w:after="0" w:afterAutospacing="0"/>
              <w:rPr>
                <w:sz w:val="20"/>
                <w:szCs w:val="20"/>
              </w:rPr>
            </w:pPr>
            <w:r w:rsidRPr="000E5B26">
              <w:rPr>
                <w:i/>
                <w:color w:val="000000"/>
                <w:sz w:val="20"/>
                <w:szCs w:val="20"/>
              </w:rPr>
              <w:t>Цель сессии: Ознакомить участников встречи с основными принципами в управления проектами в РЭЦЦА; Рассказать о механизмах и инструментах управления проектами в РЭЦЦА; Распространить знания и опыт, полученные в выполнении проектов</w:t>
            </w:r>
            <w:r>
              <w:rPr>
                <w:i/>
                <w:color w:val="000000"/>
                <w:sz w:val="20"/>
                <w:szCs w:val="20"/>
              </w:rPr>
              <w:t>.</w:t>
            </w:r>
          </w:p>
        </w:tc>
      </w:tr>
      <w:tr w:rsidR="00DE78B4" w:rsidRPr="000E5B26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Default="00801E98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11.30-</w:t>
            </w:r>
            <w:r w:rsidR="001C2946">
              <w:rPr>
                <w:sz w:val="20"/>
                <w:szCs w:val="20"/>
              </w:rPr>
              <w:t>12.00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52C9B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052C9B">
              <w:rPr>
                <w:sz w:val="20"/>
                <w:szCs w:val="20"/>
              </w:rPr>
              <w:t xml:space="preserve">Управление проектами в РЭЦЦА.  От разработки проекта до отчетности. </w:t>
            </w:r>
          </w:p>
          <w:p w:rsidR="00DE78B4" w:rsidRPr="00052C9B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052C9B">
              <w:rPr>
                <w:sz w:val="20"/>
                <w:szCs w:val="20"/>
              </w:rPr>
              <w:t xml:space="preserve">Улучшение внутренних процессов по управлению проектами, примеры: </w:t>
            </w:r>
          </w:p>
          <w:p w:rsidR="00DE78B4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627457">
              <w:rPr>
                <w:sz w:val="20"/>
                <w:szCs w:val="20"/>
              </w:rPr>
              <w:t>Работа</w:t>
            </w:r>
            <w:r w:rsidRPr="00DE78B4">
              <w:rPr>
                <w:sz w:val="20"/>
                <w:szCs w:val="20"/>
              </w:rPr>
              <w:t xml:space="preserve"> </w:t>
            </w:r>
            <w:r w:rsidRPr="00627457">
              <w:rPr>
                <w:sz w:val="20"/>
                <w:szCs w:val="20"/>
              </w:rPr>
              <w:t>по</w:t>
            </w:r>
            <w:r w:rsidRPr="00DE78B4">
              <w:rPr>
                <w:sz w:val="20"/>
                <w:szCs w:val="20"/>
              </w:rPr>
              <w:t xml:space="preserve"> </w:t>
            </w:r>
            <w:r w:rsidRPr="00627457">
              <w:rPr>
                <w:sz w:val="20"/>
                <w:szCs w:val="20"/>
              </w:rPr>
              <w:t>улучшению</w:t>
            </w:r>
            <w:r w:rsidRPr="00DE78B4">
              <w:rPr>
                <w:sz w:val="20"/>
                <w:szCs w:val="20"/>
              </w:rPr>
              <w:t xml:space="preserve"> </w:t>
            </w:r>
            <w:r w:rsidRPr="00627457">
              <w:rPr>
                <w:sz w:val="20"/>
                <w:szCs w:val="20"/>
              </w:rPr>
              <w:t>качества</w:t>
            </w:r>
            <w:r w:rsidRPr="00DE78B4">
              <w:rPr>
                <w:sz w:val="20"/>
                <w:szCs w:val="20"/>
              </w:rPr>
              <w:t xml:space="preserve"> </w:t>
            </w:r>
            <w:r w:rsidRPr="00627457">
              <w:rPr>
                <w:sz w:val="20"/>
                <w:szCs w:val="20"/>
              </w:rPr>
              <w:t>выполнения</w:t>
            </w:r>
            <w:r w:rsidRPr="00DE78B4">
              <w:rPr>
                <w:sz w:val="20"/>
                <w:szCs w:val="20"/>
              </w:rPr>
              <w:t xml:space="preserve"> </w:t>
            </w:r>
            <w:r w:rsidRPr="00627457">
              <w:rPr>
                <w:sz w:val="20"/>
                <w:szCs w:val="20"/>
              </w:rPr>
              <w:t>проектов</w:t>
            </w:r>
            <w:r>
              <w:rPr>
                <w:sz w:val="20"/>
                <w:szCs w:val="20"/>
              </w:rPr>
              <w:t>;</w:t>
            </w:r>
            <w:r w:rsidRPr="00627457">
              <w:rPr>
                <w:sz w:val="20"/>
                <w:szCs w:val="20"/>
              </w:rPr>
              <w:t xml:space="preserve"> Повышение</w:t>
            </w:r>
            <w:r w:rsidRPr="00DE78B4">
              <w:rPr>
                <w:sz w:val="20"/>
                <w:szCs w:val="20"/>
              </w:rPr>
              <w:t xml:space="preserve"> </w:t>
            </w:r>
            <w:r w:rsidRPr="00627457">
              <w:rPr>
                <w:sz w:val="20"/>
                <w:szCs w:val="20"/>
              </w:rPr>
              <w:t>потенциала</w:t>
            </w:r>
            <w:r w:rsidRPr="00DE78B4">
              <w:rPr>
                <w:sz w:val="20"/>
                <w:szCs w:val="20"/>
              </w:rPr>
              <w:t xml:space="preserve"> </w:t>
            </w:r>
            <w:r w:rsidRPr="00627457">
              <w:rPr>
                <w:sz w:val="20"/>
                <w:szCs w:val="20"/>
              </w:rPr>
              <w:t>управленческого</w:t>
            </w:r>
            <w:r w:rsidRPr="00DE78B4">
              <w:rPr>
                <w:sz w:val="20"/>
                <w:szCs w:val="20"/>
              </w:rPr>
              <w:t xml:space="preserve"> </w:t>
            </w:r>
            <w:r w:rsidRPr="00627457">
              <w:rPr>
                <w:sz w:val="20"/>
                <w:szCs w:val="20"/>
              </w:rPr>
              <w:t>звена</w:t>
            </w:r>
            <w:r w:rsidRPr="00DE78B4">
              <w:rPr>
                <w:sz w:val="20"/>
                <w:szCs w:val="20"/>
              </w:rPr>
              <w:t>+</w:t>
            </w:r>
            <w:r w:rsidRPr="00627457">
              <w:rPr>
                <w:sz w:val="20"/>
                <w:szCs w:val="20"/>
              </w:rPr>
              <w:t>развитие</w:t>
            </w:r>
            <w:r w:rsidRPr="00DE78B4">
              <w:rPr>
                <w:sz w:val="20"/>
                <w:szCs w:val="20"/>
              </w:rPr>
              <w:t xml:space="preserve"> </w:t>
            </w:r>
            <w:r w:rsidRPr="00627457">
              <w:rPr>
                <w:sz w:val="20"/>
                <w:szCs w:val="20"/>
              </w:rPr>
              <w:t>коммуникаций</w:t>
            </w:r>
            <w:r w:rsidRPr="00DE78B4">
              <w:rPr>
                <w:sz w:val="20"/>
                <w:szCs w:val="20"/>
              </w:rPr>
              <w:t xml:space="preserve"> </w:t>
            </w:r>
            <w:r w:rsidRPr="00627457">
              <w:rPr>
                <w:sz w:val="20"/>
                <w:szCs w:val="20"/>
              </w:rPr>
              <w:t>между</w:t>
            </w:r>
            <w:r w:rsidRPr="00DE78B4">
              <w:rPr>
                <w:sz w:val="20"/>
                <w:szCs w:val="20"/>
              </w:rPr>
              <w:t xml:space="preserve"> </w:t>
            </w:r>
            <w:r w:rsidRPr="00627457">
              <w:rPr>
                <w:sz w:val="20"/>
                <w:szCs w:val="20"/>
              </w:rPr>
              <w:t>проектами</w:t>
            </w:r>
            <w:r w:rsidRPr="00DE78B4">
              <w:rPr>
                <w:sz w:val="20"/>
                <w:szCs w:val="20"/>
              </w:rPr>
              <w:t xml:space="preserve"> </w:t>
            </w:r>
            <w:r w:rsidRPr="00627457">
              <w:rPr>
                <w:sz w:val="20"/>
                <w:szCs w:val="20"/>
              </w:rPr>
              <w:t>РЭЦЦА</w:t>
            </w:r>
          </w:p>
          <w:p w:rsidR="00DE78B4" w:rsidRPr="00F00B25" w:rsidRDefault="00DE78B4" w:rsidP="001C2946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E78B4">
              <w:rPr>
                <w:sz w:val="20"/>
                <w:szCs w:val="20"/>
              </w:rPr>
              <w:t>Междисциплинарное и межпрограммное управление проектами,  сотрудничество с образовательными и научными  партнерами.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Default="00DE78B4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27457">
              <w:rPr>
                <w:sz w:val="20"/>
                <w:szCs w:val="20"/>
              </w:rPr>
              <w:t>Шулгауова А.</w:t>
            </w:r>
            <w:r>
              <w:rPr>
                <w:sz w:val="20"/>
                <w:szCs w:val="20"/>
              </w:rPr>
              <w:t>-</w:t>
            </w:r>
            <w:r w:rsidRPr="00627457">
              <w:rPr>
                <w:sz w:val="20"/>
                <w:szCs w:val="20"/>
              </w:rPr>
              <w:t xml:space="preserve"> координатор по управлению проектами РЭЦЦА</w:t>
            </w:r>
          </w:p>
        </w:tc>
      </w:tr>
      <w:tr w:rsidR="00DE78B4" w:rsidRPr="000E5B26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E5B26" w:rsidRDefault="00DE78B4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  <w:r w:rsidR="001C2946">
              <w:rPr>
                <w:sz w:val="20"/>
                <w:szCs w:val="20"/>
              </w:rPr>
              <w:t>-12.30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78B4">
              <w:rPr>
                <w:sz w:val="20"/>
                <w:szCs w:val="20"/>
              </w:rPr>
              <w:t>Связь и детали планирования и бюджетирования  на основе целей и задач проекта (определение цели и  задач проекта; Связь и взаимозависимость планирования проектной деятельности с бюджетированием проекта).</w:t>
            </w:r>
          </w:p>
          <w:p w:rsidR="00DE78B4" w:rsidRPr="000E5B26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E5B26" w:rsidRDefault="00DE78B4" w:rsidP="001C294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Стрикелева Екатерина- советник ИД РЭЦЦА по </w:t>
            </w:r>
            <w:r w:rsidR="001C2946">
              <w:rPr>
                <w:sz w:val="20"/>
                <w:szCs w:val="20"/>
              </w:rPr>
              <w:t xml:space="preserve">реализации </w:t>
            </w:r>
            <w:r>
              <w:rPr>
                <w:sz w:val="20"/>
                <w:szCs w:val="20"/>
              </w:rPr>
              <w:t>мега-проект</w:t>
            </w:r>
            <w:r w:rsidR="001C2946">
              <w:rPr>
                <w:sz w:val="20"/>
                <w:szCs w:val="20"/>
              </w:rPr>
              <w:t xml:space="preserve">ов </w:t>
            </w:r>
          </w:p>
        </w:tc>
      </w:tr>
      <w:tr w:rsidR="00DE78B4" w:rsidRPr="000E5B26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Default="001C2946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12.30-13.00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Специфика выполнения и отчетности по проектам различных доноров </w:t>
            </w:r>
            <w:r w:rsidRPr="00721516">
              <w:rPr>
                <w:sz w:val="20"/>
                <w:szCs w:val="20"/>
              </w:rPr>
              <w:t xml:space="preserve">(на примере </w:t>
            </w:r>
            <w:r>
              <w:rPr>
                <w:sz w:val="20"/>
                <w:szCs w:val="20"/>
              </w:rPr>
              <w:t xml:space="preserve">проектов </w:t>
            </w:r>
            <w:r w:rsidR="00D30679">
              <w:rPr>
                <w:sz w:val="20"/>
                <w:szCs w:val="20"/>
                <w:lang w:val="en-US"/>
              </w:rPr>
              <w:t>EC</w:t>
            </w:r>
            <w:r w:rsidRPr="00721516">
              <w:rPr>
                <w:sz w:val="20"/>
                <w:szCs w:val="20"/>
              </w:rPr>
              <w:t xml:space="preserve">, </w:t>
            </w:r>
            <w:r w:rsidR="00975F54">
              <w:rPr>
                <w:sz w:val="20"/>
                <w:szCs w:val="20"/>
                <w:lang w:val="en-US"/>
              </w:rPr>
              <w:t>USAID</w:t>
            </w:r>
            <w:r w:rsidRPr="00721516">
              <w:rPr>
                <w:sz w:val="20"/>
                <w:szCs w:val="20"/>
              </w:rPr>
              <w:t xml:space="preserve">, </w:t>
            </w:r>
            <w:r w:rsidR="00D30679">
              <w:rPr>
                <w:sz w:val="20"/>
                <w:szCs w:val="20"/>
                <w:lang w:val="en-US"/>
              </w:rPr>
              <w:t>OSCE</w:t>
            </w:r>
            <w:r w:rsidRPr="00721516">
              <w:rPr>
                <w:sz w:val="20"/>
                <w:szCs w:val="20"/>
              </w:rPr>
              <w:t xml:space="preserve">, </w:t>
            </w:r>
            <w:r w:rsidR="00D30679">
              <w:rPr>
                <w:sz w:val="20"/>
                <w:szCs w:val="20"/>
                <w:lang w:val="en-US"/>
              </w:rPr>
              <w:t>UNDP</w:t>
            </w:r>
            <w:r>
              <w:rPr>
                <w:sz w:val="20"/>
                <w:szCs w:val="20"/>
              </w:rPr>
              <w:t>)</w:t>
            </w:r>
          </w:p>
          <w:p w:rsidR="00DE78B4" w:rsidRDefault="00DE78B4" w:rsidP="00F0540E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Default="00DE78B4" w:rsidP="00F0540E">
            <w:r>
              <w:rPr>
                <w:sz w:val="20"/>
                <w:szCs w:val="20"/>
              </w:rPr>
              <w:t xml:space="preserve">Шакирова Татьяна – советник ИД РЭЦЦА по </w:t>
            </w:r>
            <w:r w:rsidR="001F2405">
              <w:rPr>
                <w:sz w:val="20"/>
                <w:szCs w:val="20"/>
              </w:rPr>
              <w:t>вопросам образования и повышения потенциала</w:t>
            </w:r>
          </w:p>
        </w:tc>
      </w:tr>
      <w:tr w:rsidR="001C2946" w:rsidRPr="000E5B26" w:rsidTr="004D4901">
        <w:trPr>
          <w:trHeight w:val="1"/>
        </w:trPr>
        <w:tc>
          <w:tcPr>
            <w:tcW w:w="96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</w:tcPr>
          <w:p w:rsidR="001C2946" w:rsidRDefault="001C2946" w:rsidP="00F0540E">
            <w:pPr>
              <w:rPr>
                <w:sz w:val="20"/>
                <w:szCs w:val="20"/>
              </w:rPr>
            </w:pPr>
            <w:r w:rsidRPr="000E5B26">
              <w:rPr>
                <w:b/>
                <w:bCs/>
                <w:i/>
                <w:iCs/>
                <w:sz w:val="20"/>
                <w:szCs w:val="20"/>
              </w:rPr>
              <w:t xml:space="preserve">Перерыв на </w:t>
            </w:r>
            <w:r>
              <w:rPr>
                <w:b/>
                <w:bCs/>
                <w:i/>
                <w:iCs/>
                <w:sz w:val="20"/>
                <w:szCs w:val="20"/>
              </w:rPr>
              <w:t>обед 13.00-14.00</w:t>
            </w:r>
          </w:p>
        </w:tc>
      </w:tr>
      <w:tr w:rsidR="00DE78B4" w:rsidRPr="000E5B26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E5B26" w:rsidRDefault="001C2946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14.00-14.30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E5B26" w:rsidRDefault="00DE78B4" w:rsidP="001F2405">
            <w:pPr>
              <w:pStyle w:val="a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21516">
              <w:rPr>
                <w:sz w:val="20"/>
                <w:szCs w:val="20"/>
              </w:rPr>
              <w:t>Работа с донор</w:t>
            </w:r>
            <w:r>
              <w:rPr>
                <w:sz w:val="20"/>
                <w:szCs w:val="20"/>
              </w:rPr>
              <w:t>ским сообществом: необходимые</w:t>
            </w:r>
            <w:r w:rsidRPr="00721516">
              <w:rPr>
                <w:sz w:val="20"/>
                <w:szCs w:val="20"/>
              </w:rPr>
              <w:t xml:space="preserve"> условия для работы с донорами</w:t>
            </w:r>
            <w:r w:rsidR="00F040D1">
              <w:rPr>
                <w:sz w:val="20"/>
                <w:szCs w:val="20"/>
              </w:rPr>
              <w:t xml:space="preserve"> и международными финансовыми институтами (МФИ)</w:t>
            </w:r>
            <w:r>
              <w:rPr>
                <w:sz w:val="20"/>
                <w:szCs w:val="20"/>
              </w:rPr>
              <w:t xml:space="preserve">  в интересах эфф</w:t>
            </w:r>
            <w:r w:rsidR="001F2405">
              <w:rPr>
                <w:sz w:val="20"/>
                <w:szCs w:val="20"/>
              </w:rPr>
              <w:t>ективной мобилизации ресурсов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F2405" w:rsidRDefault="001F2405" w:rsidP="001F240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C78B4">
              <w:rPr>
                <w:sz w:val="20"/>
                <w:szCs w:val="20"/>
              </w:rPr>
              <w:t>Л</w:t>
            </w:r>
            <w:r>
              <w:t>.</w:t>
            </w:r>
            <w:r w:rsidRPr="001C78B4">
              <w:rPr>
                <w:sz w:val="20"/>
                <w:szCs w:val="20"/>
              </w:rPr>
              <w:t xml:space="preserve">Киктенко </w:t>
            </w:r>
            <w:r>
              <w:rPr>
                <w:sz w:val="20"/>
                <w:szCs w:val="20"/>
              </w:rPr>
              <w:t>–советник ИД РЭЦЦА по стратегическому развитию и мобилизации ресурсов</w:t>
            </w:r>
          </w:p>
          <w:p w:rsidR="00DE78B4" w:rsidRDefault="00DE78B4" w:rsidP="00F0540E"/>
        </w:tc>
      </w:tr>
      <w:tr w:rsidR="00DE78B4" w:rsidRPr="000E5B26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E5B26" w:rsidRDefault="001C2946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14.30-14.50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60A21" w:rsidRDefault="00DE78B4" w:rsidP="001F2405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0A21">
              <w:rPr>
                <w:sz w:val="20"/>
                <w:szCs w:val="20"/>
              </w:rPr>
              <w:t xml:space="preserve">Управление знаниями и информацией в РЭЦЦА 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E5B26" w:rsidRDefault="00DE78B4" w:rsidP="00F27271">
            <w:pPr>
              <w:pStyle w:val="a8"/>
              <w:spacing w:line="240" w:lineRule="auto"/>
              <w:ind w:left="0"/>
              <w:jc w:val="both"/>
              <w:rPr>
                <w:sz w:val="20"/>
                <w:szCs w:val="20"/>
              </w:rPr>
            </w:pPr>
            <w:r w:rsidRPr="00AC38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А.Кобзев А.- </w:t>
            </w:r>
            <w:r w:rsidR="00F2727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1F240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енеджер от</w:t>
            </w:r>
            <w:r w:rsidR="00F2727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1F240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ела по Управлению информацией, проектами и мобилизацией ресурсов</w:t>
            </w:r>
            <w:r w:rsidRPr="00AC38A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РЭЦЦА</w:t>
            </w:r>
          </w:p>
        </w:tc>
      </w:tr>
      <w:tr w:rsidR="00DE78B4" w:rsidRPr="000E5B26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E5B26" w:rsidRDefault="001C2946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14.50-15.10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841222" w:rsidRDefault="001F2405" w:rsidP="001F2405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41222">
              <w:rPr>
                <w:sz w:val="20"/>
                <w:szCs w:val="20"/>
              </w:rPr>
              <w:t>Особенности р</w:t>
            </w:r>
            <w:r w:rsidR="00DE78B4" w:rsidRPr="00841222">
              <w:rPr>
                <w:sz w:val="20"/>
                <w:szCs w:val="20"/>
              </w:rPr>
              <w:t>абот</w:t>
            </w:r>
            <w:r w:rsidRPr="00841222">
              <w:rPr>
                <w:sz w:val="20"/>
                <w:szCs w:val="20"/>
              </w:rPr>
              <w:t>ы</w:t>
            </w:r>
            <w:r w:rsidR="00DE78B4" w:rsidRPr="00841222">
              <w:rPr>
                <w:sz w:val="20"/>
                <w:szCs w:val="20"/>
              </w:rPr>
              <w:t xml:space="preserve"> с масс медиа, социальны</w:t>
            </w:r>
            <w:r w:rsidRPr="00841222">
              <w:rPr>
                <w:sz w:val="20"/>
                <w:szCs w:val="20"/>
              </w:rPr>
              <w:t xml:space="preserve">ми </w:t>
            </w:r>
            <w:r w:rsidR="00DE78B4" w:rsidRPr="00841222">
              <w:rPr>
                <w:sz w:val="20"/>
                <w:szCs w:val="20"/>
              </w:rPr>
              <w:t>сет</w:t>
            </w:r>
            <w:r w:rsidRPr="00841222">
              <w:rPr>
                <w:sz w:val="20"/>
                <w:szCs w:val="20"/>
              </w:rPr>
              <w:t>ями - как инструмент продвижения и информирования о деятельности региональных организаций ЦА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841222" w:rsidRDefault="00DE78B4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41222">
              <w:rPr>
                <w:sz w:val="20"/>
                <w:szCs w:val="20"/>
              </w:rPr>
              <w:t>М.Андреева –</w:t>
            </w:r>
            <w:r w:rsidR="001F2405" w:rsidRPr="00841222">
              <w:rPr>
                <w:sz w:val="20"/>
                <w:szCs w:val="20"/>
              </w:rPr>
              <w:t>специалист по связям с общественностью РЭЦЦА</w:t>
            </w:r>
          </w:p>
        </w:tc>
      </w:tr>
      <w:tr w:rsidR="00DE78B4" w:rsidRPr="000E5B26" w:rsidTr="004D4901">
        <w:trPr>
          <w:trHeight w:val="1"/>
        </w:trPr>
        <w:tc>
          <w:tcPr>
            <w:tcW w:w="96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</w:tcPr>
          <w:p w:rsidR="00DE78B4" w:rsidRPr="000E5B26" w:rsidRDefault="00DE78B4" w:rsidP="001C294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5B26">
              <w:rPr>
                <w:b/>
                <w:bCs/>
                <w:i/>
                <w:iCs/>
                <w:sz w:val="20"/>
                <w:szCs w:val="20"/>
              </w:rPr>
              <w:t>Перерыв на кофе-брейк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15</w:t>
            </w:r>
            <w:r w:rsidRPr="000E5B26">
              <w:rPr>
                <w:b/>
                <w:bCs/>
                <w:i/>
                <w:iCs/>
                <w:sz w:val="20"/>
                <w:szCs w:val="20"/>
              </w:rPr>
              <w:t>.</w:t>
            </w:r>
            <w:r w:rsidR="001C2946"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Pr="000E5B26">
              <w:rPr>
                <w:b/>
                <w:bCs/>
                <w:i/>
                <w:iCs/>
                <w:sz w:val="20"/>
                <w:szCs w:val="20"/>
              </w:rPr>
              <w:t>0</w:t>
            </w:r>
            <w:r>
              <w:rPr>
                <w:b/>
                <w:bCs/>
                <w:i/>
                <w:iCs/>
                <w:sz w:val="20"/>
                <w:szCs w:val="20"/>
              </w:rPr>
              <w:t>-</w:t>
            </w:r>
            <w:r w:rsidR="001C2946">
              <w:rPr>
                <w:b/>
                <w:bCs/>
                <w:i/>
                <w:iCs/>
                <w:sz w:val="20"/>
                <w:szCs w:val="20"/>
              </w:rPr>
              <w:t>15</w:t>
            </w:r>
            <w:r>
              <w:rPr>
                <w:b/>
                <w:bCs/>
                <w:i/>
                <w:iCs/>
                <w:sz w:val="20"/>
                <w:szCs w:val="20"/>
              </w:rPr>
              <w:t>.</w:t>
            </w:r>
            <w:r w:rsidR="001C2946">
              <w:rPr>
                <w:b/>
                <w:bCs/>
                <w:i/>
                <w:iCs/>
                <w:sz w:val="20"/>
                <w:szCs w:val="20"/>
              </w:rPr>
              <w:t>3</w:t>
            </w:r>
            <w:r>
              <w:rPr>
                <w:b/>
                <w:bCs/>
                <w:i/>
                <w:iCs/>
                <w:sz w:val="20"/>
                <w:szCs w:val="20"/>
              </w:rPr>
              <w:t>0</w:t>
            </w:r>
          </w:p>
        </w:tc>
      </w:tr>
      <w:tr w:rsidR="00DE78B4" w:rsidRPr="000E5B26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0E5B26" w:rsidRDefault="001C2946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15.30-15.50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AC38AD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C38AD">
              <w:rPr>
                <w:sz w:val="20"/>
                <w:szCs w:val="20"/>
              </w:rPr>
              <w:t>Международный  (ЕК) опыт в управлении проектами</w:t>
            </w:r>
          </w:p>
          <w:p w:rsidR="00DE78B4" w:rsidRPr="00AC38AD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C38AD">
              <w:rPr>
                <w:sz w:val="20"/>
                <w:szCs w:val="20"/>
              </w:rPr>
              <w:t>(полезные уроки/кейсы/подсказки в управлении проектами, полученные с практического семинара)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AC38AD" w:rsidRDefault="00DE78B4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C38AD">
              <w:rPr>
                <w:sz w:val="20"/>
                <w:szCs w:val="20"/>
              </w:rPr>
              <w:t>Шулгауова Арайлым, координатор по управлению проектами РЭЦЦА</w:t>
            </w:r>
          </w:p>
        </w:tc>
      </w:tr>
      <w:tr w:rsidR="00DE78B4" w:rsidRPr="000E5B26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F4429E" w:rsidRDefault="001C2946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15.50-16.30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AC38AD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C2946" w:rsidRPr="00AC38AD" w:rsidRDefault="00DE78B4" w:rsidP="001C2946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C38AD">
              <w:rPr>
                <w:sz w:val="20"/>
                <w:szCs w:val="20"/>
              </w:rPr>
              <w:t>вопросы/ответы</w:t>
            </w:r>
            <w:r w:rsidR="001C2946">
              <w:rPr>
                <w:sz w:val="20"/>
                <w:szCs w:val="20"/>
              </w:rPr>
              <w:t>, р</w:t>
            </w:r>
            <w:r w:rsidR="001C2946" w:rsidRPr="00AC38AD">
              <w:rPr>
                <w:sz w:val="20"/>
                <w:szCs w:val="20"/>
              </w:rPr>
              <w:t>езюме тренинга, закрытие дня</w:t>
            </w:r>
          </w:p>
          <w:p w:rsidR="00DE78B4" w:rsidRPr="00AC38AD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DE78B4" w:rsidRPr="00AC38AD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AC38AD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F2405" w:rsidRDefault="001F2405" w:rsidP="00DE78B4">
      <w:pPr>
        <w:keepNext/>
        <w:keepLines/>
        <w:suppressAutoHyphens/>
        <w:autoSpaceDE w:val="0"/>
        <w:autoSpaceDN w:val="0"/>
        <w:adjustRightInd w:val="0"/>
        <w:spacing w:after="240" w:line="320" w:lineRule="atLeast"/>
        <w:rPr>
          <w:rFonts w:ascii="Arial CYR" w:hAnsi="Arial CYR" w:cs="Arial CYR"/>
          <w:b/>
          <w:bCs/>
        </w:rPr>
      </w:pPr>
    </w:p>
    <w:p w:rsidR="00DE78B4" w:rsidRPr="008C48FC" w:rsidRDefault="00DE78B4" w:rsidP="00DE78B4">
      <w:pPr>
        <w:keepNext/>
        <w:keepLines/>
        <w:suppressAutoHyphens/>
        <w:autoSpaceDE w:val="0"/>
        <w:autoSpaceDN w:val="0"/>
        <w:adjustRightInd w:val="0"/>
        <w:spacing w:after="240" w:line="320" w:lineRule="atLeast"/>
        <w:rPr>
          <w:b/>
          <w:bCs/>
        </w:rPr>
      </w:pPr>
      <w:r w:rsidRPr="008C48FC">
        <w:rPr>
          <w:b/>
          <w:bCs/>
        </w:rPr>
        <w:t xml:space="preserve">День 2-й: </w:t>
      </w:r>
    </w:p>
    <w:tbl>
      <w:tblPr>
        <w:tblW w:w="9608" w:type="dxa"/>
        <w:tblInd w:w="-54" w:type="dxa"/>
        <w:tblLayout w:type="fixed"/>
        <w:tblCellMar>
          <w:left w:w="56" w:type="dxa"/>
          <w:right w:w="56" w:type="dxa"/>
        </w:tblCellMar>
        <w:tblLook w:val="0000"/>
      </w:tblPr>
      <w:tblGrid>
        <w:gridCol w:w="851"/>
        <w:gridCol w:w="5213"/>
        <w:gridCol w:w="3544"/>
      </w:tblGrid>
      <w:tr w:rsidR="00DE78B4" w:rsidRPr="00770E30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04E23"/>
          </w:tcPr>
          <w:p w:rsidR="00DE78B4" w:rsidRPr="00770E30" w:rsidRDefault="00DE78B4" w:rsidP="00F0540E">
            <w:pPr>
              <w:autoSpaceDE w:val="0"/>
              <w:autoSpaceDN w:val="0"/>
              <w:adjustRightInd w:val="0"/>
              <w:jc w:val="center"/>
              <w:rPr>
                <w:lang w:val="de-DE"/>
              </w:rPr>
            </w:pPr>
            <w:r w:rsidRPr="00770E30">
              <w:rPr>
                <w:b/>
                <w:bCs/>
                <w:color w:val="FFFFFF"/>
                <w:sz w:val="20"/>
                <w:szCs w:val="20"/>
              </w:rPr>
              <w:t>Время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04E23"/>
          </w:tcPr>
          <w:p w:rsidR="00DE78B4" w:rsidRPr="00770E30" w:rsidRDefault="00DE78B4" w:rsidP="00F0540E">
            <w:pPr>
              <w:autoSpaceDE w:val="0"/>
              <w:autoSpaceDN w:val="0"/>
              <w:adjustRightInd w:val="0"/>
              <w:jc w:val="center"/>
              <w:rPr>
                <w:lang w:val="de-DE"/>
              </w:rPr>
            </w:pPr>
            <w:r w:rsidRPr="00770E30">
              <w:rPr>
                <w:b/>
                <w:bCs/>
                <w:color w:val="FFFFFF"/>
                <w:sz w:val="20"/>
                <w:szCs w:val="20"/>
              </w:rPr>
              <w:t>Тема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04E23"/>
          </w:tcPr>
          <w:p w:rsidR="00DE78B4" w:rsidRPr="00770E30" w:rsidRDefault="00DE78B4" w:rsidP="00F0540E">
            <w:pPr>
              <w:autoSpaceDE w:val="0"/>
              <w:autoSpaceDN w:val="0"/>
              <w:adjustRightInd w:val="0"/>
              <w:jc w:val="center"/>
              <w:rPr>
                <w:lang w:val="de-DE"/>
              </w:rPr>
            </w:pPr>
            <w:r w:rsidRPr="00770E30">
              <w:rPr>
                <w:b/>
                <w:bCs/>
                <w:color w:val="FFFFFF"/>
                <w:sz w:val="20"/>
                <w:szCs w:val="20"/>
              </w:rPr>
              <w:t>Комментарии</w:t>
            </w:r>
          </w:p>
        </w:tc>
      </w:tr>
      <w:tr w:rsidR="00DE78B4" w:rsidRPr="000E5B26" w:rsidTr="004D4901">
        <w:trPr>
          <w:trHeight w:val="1"/>
        </w:trPr>
        <w:tc>
          <w:tcPr>
            <w:tcW w:w="96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</w:tcPr>
          <w:p w:rsidR="00DE78B4" w:rsidRDefault="00DE78B4" w:rsidP="00F0540E">
            <w:pPr>
              <w:pStyle w:val="western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DE78B4" w:rsidRDefault="00DE78B4" w:rsidP="00F0540E">
            <w:pPr>
              <w:pStyle w:val="western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БЛОК 2- ФИНАНСОВОЕ УПРАВЛЕНИЕ В ПРОЕКТАХ</w:t>
            </w:r>
          </w:p>
          <w:p w:rsidR="00DE78B4" w:rsidRPr="000E5B26" w:rsidRDefault="00DE78B4" w:rsidP="00F0540E">
            <w:pPr>
              <w:pStyle w:val="western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Сессия 3</w:t>
            </w:r>
          </w:p>
          <w:p w:rsidR="00DE78B4" w:rsidRPr="00C97CEC" w:rsidRDefault="00DE78B4" w:rsidP="00F0540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5B26">
              <w:rPr>
                <w:i/>
                <w:iCs/>
                <w:color w:val="000000"/>
                <w:sz w:val="20"/>
                <w:szCs w:val="20"/>
              </w:rPr>
              <w:t>Цель сессии: Ознакомить участников встречи с основными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принципами  финансовой политики РЭЦЦА,  в частности с положениями финансового  управления проектами; </w:t>
            </w:r>
            <w:r w:rsidRPr="000E5B26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а также поделиться с опытом РЭЦЦА в систематизации и улучшении отчетности по проектам </w:t>
            </w:r>
          </w:p>
        </w:tc>
      </w:tr>
      <w:tr w:rsidR="00DE78B4" w:rsidRPr="006F7459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6F7459" w:rsidRDefault="001C2946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10.00-10.30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6F7459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7459">
              <w:rPr>
                <w:sz w:val="20"/>
                <w:szCs w:val="20"/>
              </w:rPr>
              <w:t>Финансовая и учетная политика РЭЦЦА</w:t>
            </w:r>
            <w:r w:rsidR="008C48FC">
              <w:rPr>
                <w:sz w:val="20"/>
                <w:szCs w:val="20"/>
              </w:rPr>
              <w:t xml:space="preserve"> </w:t>
            </w:r>
            <w:r w:rsidRPr="006F7459">
              <w:rPr>
                <w:sz w:val="20"/>
                <w:szCs w:val="20"/>
              </w:rPr>
              <w:t>- Почему это важно?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6F7459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7459">
              <w:rPr>
                <w:sz w:val="20"/>
                <w:szCs w:val="20"/>
              </w:rPr>
              <w:t>Адилжанова Балжан, главный бухгалтер РЭЦЦА</w:t>
            </w:r>
          </w:p>
        </w:tc>
      </w:tr>
      <w:tr w:rsidR="00DE78B4" w:rsidRPr="006F7459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6F7459" w:rsidRDefault="001C2946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10.30-11.00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6F7459" w:rsidRDefault="00DE78B4" w:rsidP="008C48FC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7459">
              <w:rPr>
                <w:sz w:val="20"/>
                <w:szCs w:val="20"/>
              </w:rPr>
              <w:t xml:space="preserve">Основные столпы финансового управления </w:t>
            </w:r>
            <w:r w:rsidR="008C48FC">
              <w:rPr>
                <w:sz w:val="20"/>
                <w:szCs w:val="20"/>
              </w:rPr>
              <w:t>проектами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E78B4" w:rsidRPr="006F7459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7459">
              <w:rPr>
                <w:sz w:val="20"/>
                <w:szCs w:val="20"/>
              </w:rPr>
              <w:t>Адилжанова Балжан, главный бухгалтер РЭЦЦА</w:t>
            </w:r>
          </w:p>
        </w:tc>
      </w:tr>
      <w:tr w:rsidR="00DE78B4" w:rsidRPr="001C2946" w:rsidTr="004D4901">
        <w:trPr>
          <w:trHeight w:val="1"/>
        </w:trPr>
        <w:tc>
          <w:tcPr>
            <w:tcW w:w="96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</w:tcPr>
          <w:p w:rsidR="00DE78B4" w:rsidRPr="001C2946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1C2946">
              <w:rPr>
                <w:b/>
                <w:i/>
                <w:sz w:val="20"/>
                <w:szCs w:val="20"/>
              </w:rPr>
              <w:t>Перерыв на кофе-брейк  11.00-11.30</w:t>
            </w:r>
          </w:p>
        </w:tc>
      </w:tr>
      <w:tr w:rsidR="00DE78B4" w:rsidRPr="006F7459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8B4" w:rsidRPr="006F7459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7459">
              <w:rPr>
                <w:sz w:val="20"/>
                <w:szCs w:val="20"/>
              </w:rPr>
              <w:t>11.30-13.00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8B4" w:rsidRPr="006F7459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7459">
              <w:rPr>
                <w:sz w:val="20"/>
                <w:szCs w:val="20"/>
              </w:rPr>
              <w:t>Инструменты для лучшего финансового управления проектами (Система 1С Бухгалтерии, Стандарты МФСО, Проведение аудитов - как гарант прозрачности, и метод улучшения качества в финансовом управлении, Подготовка финансовых отчетов)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8B4" w:rsidRPr="006F7459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7459">
              <w:rPr>
                <w:sz w:val="20"/>
                <w:szCs w:val="20"/>
              </w:rPr>
              <w:t>Адилжанова Балжан, главный бухгалтер РЭЦЦА</w:t>
            </w:r>
          </w:p>
        </w:tc>
      </w:tr>
      <w:tr w:rsidR="00DE78B4" w:rsidRPr="001C2946" w:rsidTr="004D4901">
        <w:trPr>
          <w:trHeight w:val="1"/>
        </w:trPr>
        <w:tc>
          <w:tcPr>
            <w:tcW w:w="96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 w:themeFill="accent6" w:themeFillTint="66"/>
          </w:tcPr>
          <w:p w:rsidR="00DE78B4" w:rsidRPr="001C2946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b/>
                <w:i/>
                <w:sz w:val="20"/>
                <w:szCs w:val="20"/>
              </w:rPr>
            </w:pPr>
            <w:r w:rsidRPr="001C2946">
              <w:rPr>
                <w:b/>
                <w:i/>
                <w:sz w:val="20"/>
                <w:szCs w:val="20"/>
              </w:rPr>
              <w:t>Перерыв на обед 13.00-14.00</w:t>
            </w:r>
          </w:p>
        </w:tc>
      </w:tr>
      <w:tr w:rsidR="00DE78B4" w:rsidRPr="006F7459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8B4" w:rsidRPr="006F7459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F7459">
              <w:rPr>
                <w:sz w:val="20"/>
                <w:szCs w:val="20"/>
              </w:rPr>
              <w:t>14.00-14.30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8B4" w:rsidRPr="006F7459" w:rsidRDefault="008C48FC" w:rsidP="008C48FC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DE78B4" w:rsidRPr="006F7459">
              <w:rPr>
                <w:sz w:val="20"/>
                <w:szCs w:val="20"/>
              </w:rPr>
              <w:t>опросы ответы</w:t>
            </w:r>
            <w:r>
              <w:rPr>
                <w:sz w:val="20"/>
                <w:szCs w:val="20"/>
              </w:rPr>
              <w:t>; общие заключения тренинга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8B4" w:rsidRPr="006F7459" w:rsidRDefault="00DE78B4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C03496" w:rsidRPr="00C03496" w:rsidTr="004D4901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3496" w:rsidRPr="00C03496" w:rsidRDefault="00C03496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14.30-17.30</w:t>
            </w:r>
          </w:p>
        </w:tc>
        <w:tc>
          <w:tcPr>
            <w:tcW w:w="5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3496" w:rsidRPr="00C03496" w:rsidRDefault="00C03496" w:rsidP="00C03496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Неформальная встреча с представителями международных организаций, обсуждения  о региональном сотрудничестве</w:t>
            </w:r>
            <w:bookmarkStart w:id="0" w:name="_GoBack"/>
            <w:bookmarkEnd w:id="0"/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3496" w:rsidRPr="00C03496" w:rsidRDefault="00C03496" w:rsidP="00F0540E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DE78B4" w:rsidRPr="00C03496" w:rsidRDefault="00DE78B4" w:rsidP="00DE78B4">
      <w:pPr>
        <w:tabs>
          <w:tab w:val="left" w:pos="284"/>
          <w:tab w:val="left" w:pos="567"/>
        </w:tabs>
        <w:autoSpaceDE w:val="0"/>
        <w:autoSpaceDN w:val="0"/>
        <w:adjustRightInd w:val="0"/>
        <w:rPr>
          <w:sz w:val="20"/>
          <w:szCs w:val="20"/>
        </w:rPr>
      </w:pPr>
    </w:p>
    <w:p w:rsidR="00B305C5" w:rsidRPr="00C03496" w:rsidRDefault="00B305C5" w:rsidP="00DE78B4">
      <w:pPr>
        <w:rPr>
          <w:b/>
          <w:bCs/>
          <w:sz w:val="28"/>
        </w:rPr>
      </w:pPr>
    </w:p>
    <w:sectPr w:rsidR="00B305C5" w:rsidRPr="00C03496" w:rsidSect="007D3FF1">
      <w:headerReference w:type="first" r:id="rId8"/>
      <w:pgSz w:w="11906" w:h="16838"/>
      <w:pgMar w:top="993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00A" w:rsidRDefault="0099100A" w:rsidP="00010F14">
      <w:r>
        <w:separator/>
      </w:r>
    </w:p>
  </w:endnote>
  <w:endnote w:type="continuationSeparator" w:id="0">
    <w:p w:rsidR="0099100A" w:rsidRDefault="0099100A" w:rsidP="00010F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CYR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00A" w:rsidRDefault="0099100A" w:rsidP="00010F14">
      <w:r>
        <w:separator/>
      </w:r>
    </w:p>
  </w:footnote>
  <w:footnote w:type="continuationSeparator" w:id="0">
    <w:p w:rsidR="0099100A" w:rsidRDefault="0099100A" w:rsidP="00010F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F14" w:rsidRDefault="00545007">
    <w:pPr>
      <w:pStyle w:val="ac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04.45pt;margin-top:7.35pt;width:71.4pt;height:20.15pt;z-index:251660288;mso-wrap-style:none" filled="f" stroked="f" strokecolor="white">
          <v:textbox style="mso-next-textbox:#_x0000_s2053">
            <w:txbxContent>
              <w:p w:rsidR="00B40E50" w:rsidRPr="00010F14" w:rsidRDefault="00B40E50" w:rsidP="00B40E50">
                <w:pPr>
                  <w:ind w:right="2"/>
                  <w:rPr>
                    <w:rFonts w:ascii="Arial Narrow" w:hAnsi="Arial Narrow" w:cs="Arial"/>
                    <w:sz w:val="16"/>
                    <w:lang w:val="en-US"/>
                  </w:rPr>
                </w:pPr>
                <w:r w:rsidRPr="00010F14">
                  <w:rPr>
                    <w:rFonts w:ascii="Arial Narrow" w:hAnsi="Arial Narrow" w:cs="Arial"/>
                    <w:sz w:val="16"/>
                    <w:lang w:val="en-US"/>
                  </w:rPr>
                  <w:t>In cooperation with:</w:t>
                </w:r>
              </w:p>
            </w:txbxContent>
          </v:textbox>
        </v:shape>
      </w:pict>
    </w:r>
    <w:r w:rsidR="00B40E5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3427095</wp:posOffset>
          </wp:positionH>
          <wp:positionV relativeFrom="paragraph">
            <wp:posOffset>198120</wp:posOffset>
          </wp:positionV>
          <wp:extent cx="704850" cy="704850"/>
          <wp:effectExtent l="19050" t="0" r="0" b="0"/>
          <wp:wrapNone/>
          <wp:docPr id="4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 id="_x0000_s2049" type="#_x0000_t202" style="position:absolute;margin-left:329.7pt;margin-top:11.1pt;width:74.25pt;height:20.7pt;z-index:251657216;mso-wrap-style:none;mso-position-horizontal-relative:text;mso-position-vertical-relative:text" filled="f" stroked="f" strokecolor="white">
          <v:textbox style="mso-next-textbox:#_x0000_s2049;mso-fit-shape-to-text:t">
            <w:txbxContent>
              <w:p w:rsidR="00010F14" w:rsidRPr="00010F14" w:rsidRDefault="00010F14" w:rsidP="005D2563">
                <w:pPr>
                  <w:ind w:right="2"/>
                  <w:rPr>
                    <w:rFonts w:ascii="Arial Narrow" w:hAnsi="Arial Narrow" w:cs="Arial"/>
                    <w:sz w:val="16"/>
                    <w:lang w:val="en-US"/>
                  </w:rPr>
                </w:pPr>
                <w:r w:rsidRPr="00010F14">
                  <w:rPr>
                    <w:rFonts w:ascii="Arial Narrow" w:hAnsi="Arial Narrow" w:cs="Arial"/>
                    <w:sz w:val="16"/>
                    <w:lang w:val="en-US"/>
                  </w:rPr>
                  <w:t>In cooperation with:</w:t>
                </w:r>
              </w:p>
            </w:txbxContent>
          </v:textbox>
        </v:shape>
      </w:pict>
    </w:r>
    <w:r w:rsidR="00B40E50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-689610</wp:posOffset>
          </wp:positionH>
          <wp:positionV relativeFrom="margin">
            <wp:posOffset>-501015</wp:posOffset>
          </wp:positionV>
          <wp:extent cx="3543300" cy="1302385"/>
          <wp:effectExtent l="19050" t="0" r="0" b="0"/>
          <wp:wrapSquare wrapText="bothSides"/>
          <wp:docPr id="3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0" cy="1302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0E50">
      <w:rPr>
        <w:noProof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column">
            <wp:posOffset>5006340</wp:posOffset>
          </wp:positionH>
          <wp:positionV relativeFrom="paragraph">
            <wp:posOffset>140970</wp:posOffset>
          </wp:positionV>
          <wp:extent cx="638175" cy="704850"/>
          <wp:effectExtent l="19050" t="0" r="9525" b="0"/>
          <wp:wrapNone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9459"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1169D1E"/>
    <w:lvl w:ilvl="0">
      <w:numFmt w:val="bullet"/>
      <w:lvlText w:val="*"/>
      <w:lvlJc w:val="left"/>
    </w:lvl>
  </w:abstractNum>
  <w:abstractNum w:abstractNumId="1">
    <w:nsid w:val="0EF043E2"/>
    <w:multiLevelType w:val="hybridMultilevel"/>
    <w:tmpl w:val="DAF45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43430"/>
    <w:multiLevelType w:val="hybridMultilevel"/>
    <w:tmpl w:val="BD98E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7F76B89"/>
    <w:multiLevelType w:val="hybridMultilevel"/>
    <w:tmpl w:val="6F34A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602253"/>
    <w:multiLevelType w:val="hybridMultilevel"/>
    <w:tmpl w:val="E4D41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0A52E4"/>
    <w:multiLevelType w:val="hybridMultilevel"/>
    <w:tmpl w:val="8B002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7D572E"/>
    <w:multiLevelType w:val="hybridMultilevel"/>
    <w:tmpl w:val="A2F658A0"/>
    <w:lvl w:ilvl="0" w:tplc="7C3EBAA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B90310"/>
    <w:multiLevelType w:val="hybridMultilevel"/>
    <w:tmpl w:val="9730A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4F464A"/>
    <w:multiLevelType w:val="hybridMultilevel"/>
    <w:tmpl w:val="71D6BA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0A443A0"/>
    <w:multiLevelType w:val="hybridMultilevel"/>
    <w:tmpl w:val="1E805A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E144C07"/>
    <w:multiLevelType w:val="hybridMultilevel"/>
    <w:tmpl w:val="A0D6CB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4">
    <w:abstractNumId w:val="7"/>
  </w:num>
  <w:num w:numId="5">
    <w:abstractNumId w:val="9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</w:num>
  <w:num w:numId="9">
    <w:abstractNumId w:val="5"/>
  </w:num>
  <w:num w:numId="10">
    <w:abstractNumId w:val="1"/>
  </w:num>
  <w:num w:numId="11">
    <w:abstractNumId w:val="8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399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90DBA"/>
    <w:rsid w:val="00006758"/>
    <w:rsid w:val="00010F14"/>
    <w:rsid w:val="00021537"/>
    <w:rsid w:val="00032066"/>
    <w:rsid w:val="000331D2"/>
    <w:rsid w:val="00037283"/>
    <w:rsid w:val="000441C6"/>
    <w:rsid w:val="00052A26"/>
    <w:rsid w:val="00061BC3"/>
    <w:rsid w:val="00080149"/>
    <w:rsid w:val="0008174D"/>
    <w:rsid w:val="00087F61"/>
    <w:rsid w:val="00090DBA"/>
    <w:rsid w:val="000A1FBD"/>
    <w:rsid w:val="000A41B0"/>
    <w:rsid w:val="000B28DE"/>
    <w:rsid w:val="000D5044"/>
    <w:rsid w:val="000E1DAD"/>
    <w:rsid w:val="000E5B26"/>
    <w:rsid w:val="000F4767"/>
    <w:rsid w:val="00101659"/>
    <w:rsid w:val="0015537B"/>
    <w:rsid w:val="00160701"/>
    <w:rsid w:val="001656FE"/>
    <w:rsid w:val="001758F1"/>
    <w:rsid w:val="001A440B"/>
    <w:rsid w:val="001B4196"/>
    <w:rsid w:val="001B59F4"/>
    <w:rsid w:val="001C28A0"/>
    <w:rsid w:val="001C2946"/>
    <w:rsid w:val="001C615B"/>
    <w:rsid w:val="001D7EB4"/>
    <w:rsid w:val="001F2405"/>
    <w:rsid w:val="0020315F"/>
    <w:rsid w:val="00210F13"/>
    <w:rsid w:val="0021204D"/>
    <w:rsid w:val="0022285F"/>
    <w:rsid w:val="002257BD"/>
    <w:rsid w:val="0022680F"/>
    <w:rsid w:val="00234571"/>
    <w:rsid w:val="00245310"/>
    <w:rsid w:val="00264568"/>
    <w:rsid w:val="00284331"/>
    <w:rsid w:val="00297D2C"/>
    <w:rsid w:val="002A284A"/>
    <w:rsid w:val="002D4B62"/>
    <w:rsid w:val="002E0DCC"/>
    <w:rsid w:val="002E2722"/>
    <w:rsid w:val="002E6A61"/>
    <w:rsid w:val="002F3571"/>
    <w:rsid w:val="00321885"/>
    <w:rsid w:val="00322495"/>
    <w:rsid w:val="003246EE"/>
    <w:rsid w:val="00345ECA"/>
    <w:rsid w:val="003648C4"/>
    <w:rsid w:val="003746A4"/>
    <w:rsid w:val="00395023"/>
    <w:rsid w:val="003A7D4E"/>
    <w:rsid w:val="003B5868"/>
    <w:rsid w:val="003B6F14"/>
    <w:rsid w:val="003C52C5"/>
    <w:rsid w:val="003C6F91"/>
    <w:rsid w:val="003D59F4"/>
    <w:rsid w:val="00407BAA"/>
    <w:rsid w:val="00424386"/>
    <w:rsid w:val="00433191"/>
    <w:rsid w:val="0043551F"/>
    <w:rsid w:val="004355E7"/>
    <w:rsid w:val="00442355"/>
    <w:rsid w:val="00467E3E"/>
    <w:rsid w:val="0048645C"/>
    <w:rsid w:val="00494DCB"/>
    <w:rsid w:val="0049648B"/>
    <w:rsid w:val="004A05CC"/>
    <w:rsid w:val="004A6ED7"/>
    <w:rsid w:val="004B1464"/>
    <w:rsid w:val="004B1997"/>
    <w:rsid w:val="004B6E7C"/>
    <w:rsid w:val="004C721E"/>
    <w:rsid w:val="004D4901"/>
    <w:rsid w:val="004D52D1"/>
    <w:rsid w:val="004F09AA"/>
    <w:rsid w:val="004F2AE4"/>
    <w:rsid w:val="004F4DD8"/>
    <w:rsid w:val="00500478"/>
    <w:rsid w:val="005223D0"/>
    <w:rsid w:val="00532C11"/>
    <w:rsid w:val="005413FE"/>
    <w:rsid w:val="00543D30"/>
    <w:rsid w:val="00545007"/>
    <w:rsid w:val="00551349"/>
    <w:rsid w:val="00553856"/>
    <w:rsid w:val="005552FB"/>
    <w:rsid w:val="00557DFD"/>
    <w:rsid w:val="00563F14"/>
    <w:rsid w:val="00583B64"/>
    <w:rsid w:val="00597261"/>
    <w:rsid w:val="005B0D56"/>
    <w:rsid w:val="005B3C42"/>
    <w:rsid w:val="005B4237"/>
    <w:rsid w:val="005B51E7"/>
    <w:rsid w:val="005B72BB"/>
    <w:rsid w:val="005D006F"/>
    <w:rsid w:val="005D2563"/>
    <w:rsid w:val="005D6D1B"/>
    <w:rsid w:val="005F254B"/>
    <w:rsid w:val="00606663"/>
    <w:rsid w:val="00682067"/>
    <w:rsid w:val="006919A0"/>
    <w:rsid w:val="00692872"/>
    <w:rsid w:val="00696411"/>
    <w:rsid w:val="006A5F2C"/>
    <w:rsid w:val="006B64F3"/>
    <w:rsid w:val="006F3634"/>
    <w:rsid w:val="00705334"/>
    <w:rsid w:val="00721516"/>
    <w:rsid w:val="0072590E"/>
    <w:rsid w:val="00733C0D"/>
    <w:rsid w:val="00734213"/>
    <w:rsid w:val="0076456B"/>
    <w:rsid w:val="00764F41"/>
    <w:rsid w:val="00767C52"/>
    <w:rsid w:val="00784290"/>
    <w:rsid w:val="007869A5"/>
    <w:rsid w:val="007A162E"/>
    <w:rsid w:val="007A76DF"/>
    <w:rsid w:val="007B0006"/>
    <w:rsid w:val="007B1401"/>
    <w:rsid w:val="007D3FF1"/>
    <w:rsid w:val="007E63C9"/>
    <w:rsid w:val="007F6877"/>
    <w:rsid w:val="00801E98"/>
    <w:rsid w:val="00811E1A"/>
    <w:rsid w:val="008238D6"/>
    <w:rsid w:val="008244DB"/>
    <w:rsid w:val="0082494F"/>
    <w:rsid w:val="0083092F"/>
    <w:rsid w:val="00841222"/>
    <w:rsid w:val="008645DD"/>
    <w:rsid w:val="00882616"/>
    <w:rsid w:val="00886FFE"/>
    <w:rsid w:val="008A13A2"/>
    <w:rsid w:val="008A4E5A"/>
    <w:rsid w:val="008B327A"/>
    <w:rsid w:val="008B49FB"/>
    <w:rsid w:val="008C32E0"/>
    <w:rsid w:val="008C382C"/>
    <w:rsid w:val="008C3AC6"/>
    <w:rsid w:val="008C48FC"/>
    <w:rsid w:val="008C49FA"/>
    <w:rsid w:val="008E2D67"/>
    <w:rsid w:val="008F7E9B"/>
    <w:rsid w:val="0090220E"/>
    <w:rsid w:val="009172B4"/>
    <w:rsid w:val="00921744"/>
    <w:rsid w:val="00922FD3"/>
    <w:rsid w:val="0093775D"/>
    <w:rsid w:val="00947E12"/>
    <w:rsid w:val="00966653"/>
    <w:rsid w:val="00967DF7"/>
    <w:rsid w:val="00975F54"/>
    <w:rsid w:val="0098088B"/>
    <w:rsid w:val="00984AF6"/>
    <w:rsid w:val="0099100A"/>
    <w:rsid w:val="009A5154"/>
    <w:rsid w:val="009B26C6"/>
    <w:rsid w:val="009C578C"/>
    <w:rsid w:val="009F6DB7"/>
    <w:rsid w:val="00A051CC"/>
    <w:rsid w:val="00A10755"/>
    <w:rsid w:val="00A125F4"/>
    <w:rsid w:val="00A22F08"/>
    <w:rsid w:val="00A24BBB"/>
    <w:rsid w:val="00A3020B"/>
    <w:rsid w:val="00A41335"/>
    <w:rsid w:val="00A46772"/>
    <w:rsid w:val="00A87176"/>
    <w:rsid w:val="00A96C80"/>
    <w:rsid w:val="00AA3328"/>
    <w:rsid w:val="00AC26EC"/>
    <w:rsid w:val="00AC7DFE"/>
    <w:rsid w:val="00AE20A6"/>
    <w:rsid w:val="00AE7C43"/>
    <w:rsid w:val="00AF4EC0"/>
    <w:rsid w:val="00B0093F"/>
    <w:rsid w:val="00B021F1"/>
    <w:rsid w:val="00B02303"/>
    <w:rsid w:val="00B0377A"/>
    <w:rsid w:val="00B15D31"/>
    <w:rsid w:val="00B20609"/>
    <w:rsid w:val="00B305C5"/>
    <w:rsid w:val="00B3066E"/>
    <w:rsid w:val="00B402DD"/>
    <w:rsid w:val="00B40E50"/>
    <w:rsid w:val="00B51FFE"/>
    <w:rsid w:val="00B64AC7"/>
    <w:rsid w:val="00B73F93"/>
    <w:rsid w:val="00B8256F"/>
    <w:rsid w:val="00B8597D"/>
    <w:rsid w:val="00B979E1"/>
    <w:rsid w:val="00BA4783"/>
    <w:rsid w:val="00BB1569"/>
    <w:rsid w:val="00BC6C45"/>
    <w:rsid w:val="00BD0454"/>
    <w:rsid w:val="00BE19BF"/>
    <w:rsid w:val="00BE3784"/>
    <w:rsid w:val="00BE54F3"/>
    <w:rsid w:val="00BE5E3A"/>
    <w:rsid w:val="00C023E7"/>
    <w:rsid w:val="00C03496"/>
    <w:rsid w:val="00C205FA"/>
    <w:rsid w:val="00C206D4"/>
    <w:rsid w:val="00C22D9C"/>
    <w:rsid w:val="00C32085"/>
    <w:rsid w:val="00C331D9"/>
    <w:rsid w:val="00C434A1"/>
    <w:rsid w:val="00C44158"/>
    <w:rsid w:val="00C61293"/>
    <w:rsid w:val="00C61536"/>
    <w:rsid w:val="00C632A4"/>
    <w:rsid w:val="00C70794"/>
    <w:rsid w:val="00C72EEB"/>
    <w:rsid w:val="00C755F8"/>
    <w:rsid w:val="00C8142F"/>
    <w:rsid w:val="00C91315"/>
    <w:rsid w:val="00C9634E"/>
    <w:rsid w:val="00C97617"/>
    <w:rsid w:val="00CC1040"/>
    <w:rsid w:val="00CC2251"/>
    <w:rsid w:val="00CC4765"/>
    <w:rsid w:val="00D0222E"/>
    <w:rsid w:val="00D04D81"/>
    <w:rsid w:val="00D065EC"/>
    <w:rsid w:val="00D1573E"/>
    <w:rsid w:val="00D23481"/>
    <w:rsid w:val="00D30679"/>
    <w:rsid w:val="00D42B50"/>
    <w:rsid w:val="00D44131"/>
    <w:rsid w:val="00D55F35"/>
    <w:rsid w:val="00D57369"/>
    <w:rsid w:val="00D76D1C"/>
    <w:rsid w:val="00D833BA"/>
    <w:rsid w:val="00D8602E"/>
    <w:rsid w:val="00D95106"/>
    <w:rsid w:val="00DC470C"/>
    <w:rsid w:val="00DD66A6"/>
    <w:rsid w:val="00DD679F"/>
    <w:rsid w:val="00DD6DB8"/>
    <w:rsid w:val="00DE4D56"/>
    <w:rsid w:val="00DE78B4"/>
    <w:rsid w:val="00DF3324"/>
    <w:rsid w:val="00DF5BB8"/>
    <w:rsid w:val="00DF7C08"/>
    <w:rsid w:val="00E05F77"/>
    <w:rsid w:val="00E07663"/>
    <w:rsid w:val="00E25A12"/>
    <w:rsid w:val="00E25B55"/>
    <w:rsid w:val="00E261A5"/>
    <w:rsid w:val="00E41610"/>
    <w:rsid w:val="00E77FCC"/>
    <w:rsid w:val="00E850CB"/>
    <w:rsid w:val="00E9698D"/>
    <w:rsid w:val="00EB0B26"/>
    <w:rsid w:val="00EC3145"/>
    <w:rsid w:val="00EE6205"/>
    <w:rsid w:val="00EF299B"/>
    <w:rsid w:val="00F040D1"/>
    <w:rsid w:val="00F179B5"/>
    <w:rsid w:val="00F27271"/>
    <w:rsid w:val="00F33460"/>
    <w:rsid w:val="00F36D2E"/>
    <w:rsid w:val="00F416AA"/>
    <w:rsid w:val="00F428F0"/>
    <w:rsid w:val="00F43C58"/>
    <w:rsid w:val="00F4429E"/>
    <w:rsid w:val="00F50E7A"/>
    <w:rsid w:val="00F6074F"/>
    <w:rsid w:val="00F80F37"/>
    <w:rsid w:val="00F836C9"/>
    <w:rsid w:val="00F86AB4"/>
    <w:rsid w:val="00FB0FDE"/>
    <w:rsid w:val="00FB6F78"/>
    <w:rsid w:val="00FC2DB8"/>
    <w:rsid w:val="00FC38C2"/>
    <w:rsid w:val="00FE3125"/>
    <w:rsid w:val="00FF5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DBA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90DBA"/>
    <w:rPr>
      <w:color w:val="0000FF"/>
      <w:u w:val="single"/>
    </w:rPr>
  </w:style>
  <w:style w:type="paragraph" w:styleId="a4">
    <w:name w:val="Normal (Web)"/>
    <w:basedOn w:val="a"/>
    <w:uiPriority w:val="99"/>
    <w:rsid w:val="00090DB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090DBA"/>
  </w:style>
  <w:style w:type="paragraph" w:styleId="a5">
    <w:name w:val="Balloon Text"/>
    <w:basedOn w:val="a"/>
    <w:link w:val="a6"/>
    <w:uiPriority w:val="99"/>
    <w:semiHidden/>
    <w:rsid w:val="00090DBA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090DBA"/>
    <w:rPr>
      <w:rFonts w:ascii="Tahoma" w:hAnsi="Tahoma" w:cs="Tahoma"/>
      <w:sz w:val="16"/>
      <w:szCs w:val="16"/>
      <w:lang w:eastAsia="ru-RU"/>
    </w:rPr>
  </w:style>
  <w:style w:type="character" w:customStyle="1" w:styleId="st">
    <w:name w:val="st"/>
    <w:basedOn w:val="a0"/>
    <w:uiPriority w:val="99"/>
    <w:rsid w:val="00090DBA"/>
  </w:style>
  <w:style w:type="character" w:styleId="a7">
    <w:name w:val="Emphasis"/>
    <w:uiPriority w:val="99"/>
    <w:qFormat/>
    <w:rsid w:val="00090DBA"/>
    <w:rPr>
      <w:i/>
      <w:iCs/>
    </w:rPr>
  </w:style>
  <w:style w:type="paragraph" w:styleId="a8">
    <w:name w:val="List Paragraph"/>
    <w:basedOn w:val="a"/>
    <w:uiPriority w:val="99"/>
    <w:qFormat/>
    <w:rsid w:val="00090DB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a9">
    <w:name w:val="Strong"/>
    <w:uiPriority w:val="99"/>
    <w:qFormat/>
    <w:rsid w:val="00705334"/>
    <w:rPr>
      <w:b/>
      <w:bCs/>
    </w:rPr>
  </w:style>
  <w:style w:type="paragraph" w:styleId="aa">
    <w:name w:val="Plain Text"/>
    <w:basedOn w:val="a"/>
    <w:link w:val="ab"/>
    <w:uiPriority w:val="99"/>
    <w:semiHidden/>
    <w:rsid w:val="00AC26EC"/>
    <w:rPr>
      <w:rFonts w:ascii="Consolas" w:hAnsi="Consolas"/>
      <w:sz w:val="21"/>
      <w:szCs w:val="21"/>
    </w:rPr>
  </w:style>
  <w:style w:type="character" w:customStyle="1" w:styleId="ab">
    <w:name w:val="Текст Знак"/>
    <w:link w:val="aa"/>
    <w:uiPriority w:val="99"/>
    <w:semiHidden/>
    <w:locked/>
    <w:rsid w:val="00AC26EC"/>
    <w:rPr>
      <w:rFonts w:ascii="Consolas" w:hAnsi="Consolas" w:cs="Consolas"/>
      <w:sz w:val="21"/>
      <w:szCs w:val="21"/>
    </w:rPr>
  </w:style>
  <w:style w:type="character" w:styleId="HTML">
    <w:name w:val="HTML Cite"/>
    <w:uiPriority w:val="99"/>
    <w:semiHidden/>
    <w:rsid w:val="00E261A5"/>
    <w:rPr>
      <w:i/>
      <w:iCs/>
    </w:rPr>
  </w:style>
  <w:style w:type="paragraph" w:customStyle="1" w:styleId="rvps2">
    <w:name w:val="rvps2"/>
    <w:basedOn w:val="a"/>
    <w:uiPriority w:val="99"/>
    <w:rsid w:val="00922FD3"/>
    <w:pPr>
      <w:jc w:val="both"/>
    </w:pPr>
  </w:style>
  <w:style w:type="character" w:customStyle="1" w:styleId="rvts13">
    <w:name w:val="rvts13"/>
    <w:uiPriority w:val="99"/>
    <w:rsid w:val="00922FD3"/>
    <w:rPr>
      <w:rFonts w:ascii="Calibri" w:hAnsi="Calibri" w:cs="Calibri"/>
      <w:sz w:val="22"/>
      <w:szCs w:val="22"/>
    </w:rPr>
  </w:style>
  <w:style w:type="character" w:customStyle="1" w:styleId="rvts14">
    <w:name w:val="rvts14"/>
    <w:uiPriority w:val="99"/>
    <w:rsid w:val="00922FD3"/>
    <w:rPr>
      <w:rFonts w:ascii="Calibri" w:hAnsi="Calibri" w:cs="Calibri"/>
      <w:b/>
      <w:bCs/>
      <w:sz w:val="24"/>
      <w:szCs w:val="24"/>
    </w:rPr>
  </w:style>
  <w:style w:type="character" w:customStyle="1" w:styleId="rvts15">
    <w:name w:val="rvts15"/>
    <w:uiPriority w:val="99"/>
    <w:rsid w:val="00922FD3"/>
    <w:rPr>
      <w:rFonts w:ascii="Calibri" w:hAnsi="Calibri" w:cs="Calibri"/>
      <w:sz w:val="24"/>
      <w:szCs w:val="24"/>
    </w:rPr>
  </w:style>
  <w:style w:type="character" w:customStyle="1" w:styleId="rvts16">
    <w:name w:val="rvts16"/>
    <w:uiPriority w:val="99"/>
    <w:rsid w:val="00922FD3"/>
    <w:rPr>
      <w:rFonts w:ascii="Calibri" w:hAnsi="Calibri" w:cs="Calibri"/>
      <w:b/>
      <w:bCs/>
      <w:sz w:val="22"/>
      <w:szCs w:val="22"/>
    </w:rPr>
  </w:style>
  <w:style w:type="paragraph" w:customStyle="1" w:styleId="western">
    <w:name w:val="western"/>
    <w:basedOn w:val="a"/>
    <w:uiPriority w:val="99"/>
    <w:rsid w:val="00563F14"/>
    <w:pPr>
      <w:spacing w:before="100" w:beforeAutospacing="1" w:after="100" w:afterAutospacing="1"/>
    </w:pPr>
  </w:style>
  <w:style w:type="character" w:customStyle="1" w:styleId="hps">
    <w:name w:val="hps"/>
    <w:basedOn w:val="a0"/>
    <w:rsid w:val="00563F14"/>
  </w:style>
  <w:style w:type="character" w:customStyle="1" w:styleId="shorttext">
    <w:name w:val="short_text"/>
    <w:basedOn w:val="a0"/>
    <w:rsid w:val="00563F14"/>
  </w:style>
  <w:style w:type="paragraph" w:styleId="ac">
    <w:name w:val="header"/>
    <w:basedOn w:val="a"/>
    <w:link w:val="ad"/>
    <w:uiPriority w:val="99"/>
    <w:unhideWhenUsed/>
    <w:rsid w:val="00010F1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010F14"/>
    <w:rPr>
      <w:rFonts w:ascii="Times New Roman" w:hAnsi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010F1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010F14"/>
    <w:rPr>
      <w:rFonts w:ascii="Times New Roman" w:hAnsi="Times New Roman"/>
      <w:sz w:val="24"/>
      <w:szCs w:val="24"/>
    </w:rPr>
  </w:style>
  <w:style w:type="paragraph" w:customStyle="1" w:styleId="af0">
    <w:name w:val="Текстовый блок"/>
    <w:rsid w:val="00801E98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cs="Calibri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1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3D8C7-FB36-4F90-9C9A-A42903560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992</Words>
  <Characters>5655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gjumamuratova</dc:creator>
  <cp:lastModifiedBy>User</cp:lastModifiedBy>
  <cp:revision>4</cp:revision>
  <cp:lastPrinted>2015-10-29T06:12:00Z</cp:lastPrinted>
  <dcterms:created xsi:type="dcterms:W3CDTF">2015-11-23T04:15:00Z</dcterms:created>
  <dcterms:modified xsi:type="dcterms:W3CDTF">2015-11-23T04:57:00Z</dcterms:modified>
</cp:coreProperties>
</file>